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F5847" w14:textId="024A1EF7" w:rsidR="005A4AFA" w:rsidRDefault="00126E92" w:rsidP="005D430C">
      <w:pPr>
        <w:widowControl/>
        <w:spacing w:before="240"/>
        <w:jc w:val="right"/>
      </w:pPr>
      <w:r w:rsidRPr="00126E92">
        <w:t>NPFC-2026-SSC JS01-WP0</w:t>
      </w:r>
      <w:r w:rsidR="009F683B">
        <w:t>7</w:t>
      </w:r>
      <w:r w:rsidR="00DA6BFC">
        <w:t xml:space="preserve"> (Rev. 1)</w:t>
      </w:r>
    </w:p>
    <w:p w14:paraId="55F86D91" w14:textId="77777777" w:rsidR="005D430C" w:rsidRDefault="005D430C">
      <w:pPr>
        <w:widowControl/>
        <w:jc w:val="left"/>
      </w:pPr>
    </w:p>
    <w:p w14:paraId="68FD50FC" w14:textId="0EB1B0DC" w:rsidR="005A4AFA" w:rsidRPr="00180C4C" w:rsidRDefault="00126E92" w:rsidP="00A8127F">
      <w:pPr>
        <w:widowControl/>
        <w:jc w:val="center"/>
        <w:rPr>
          <w:b/>
          <w:bCs/>
          <w:szCs w:val="24"/>
        </w:rPr>
      </w:pPr>
      <w:r>
        <w:rPr>
          <w:b/>
          <w:bCs/>
          <w:szCs w:val="24"/>
        </w:rPr>
        <w:t>SSC JS</w:t>
      </w:r>
      <w:r w:rsidR="005D430C" w:rsidRPr="00180C4C">
        <w:rPr>
          <w:b/>
          <w:bCs/>
          <w:szCs w:val="24"/>
        </w:rPr>
        <w:t xml:space="preserve"> Work Plan, </w:t>
      </w:r>
      <w:r w:rsidR="00843207" w:rsidRPr="00180C4C">
        <w:rPr>
          <w:b/>
          <w:bCs/>
          <w:szCs w:val="24"/>
        </w:rPr>
        <w:t>202</w:t>
      </w:r>
      <w:r>
        <w:rPr>
          <w:b/>
          <w:bCs/>
          <w:szCs w:val="24"/>
        </w:rPr>
        <w:t>6</w:t>
      </w:r>
      <w:r w:rsidR="005D430C" w:rsidRPr="00180C4C">
        <w:rPr>
          <w:b/>
          <w:bCs/>
          <w:szCs w:val="24"/>
        </w:rPr>
        <w:t>-</w:t>
      </w:r>
      <w:r w:rsidR="00843207" w:rsidRPr="00180C4C">
        <w:rPr>
          <w:b/>
          <w:bCs/>
          <w:szCs w:val="24"/>
        </w:rPr>
        <w:t>20</w:t>
      </w:r>
      <w:r>
        <w:rPr>
          <w:b/>
          <w:bCs/>
          <w:szCs w:val="24"/>
        </w:rPr>
        <w:t>30</w:t>
      </w:r>
    </w:p>
    <w:p w14:paraId="161C6B32" w14:textId="77718F7B" w:rsidR="00A8127F" w:rsidRDefault="00A8127F">
      <w:pPr>
        <w:widowControl/>
        <w:jc w:val="left"/>
      </w:pPr>
    </w:p>
    <w:p w14:paraId="3AA043EE" w14:textId="05D932EF" w:rsidR="004C1FB3" w:rsidRDefault="007565BF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 w:rsidRPr="007565BF">
        <w:rPr>
          <w:rFonts w:ascii="TimesNewRomanPSMT" w:hAnsi="TimesNewRomanPSMT" w:cs="TimesNewRomanPSMT"/>
          <w:szCs w:val="24"/>
        </w:rPr>
        <w:t xml:space="preserve">Members </w:t>
      </w:r>
      <w:r w:rsidR="007974C7">
        <w:rPr>
          <w:rFonts w:ascii="TimesNewRomanPSMT" w:hAnsi="TimesNewRomanPSMT" w:cs="TimesNewRomanPSMT"/>
          <w:szCs w:val="24"/>
        </w:rPr>
        <w:t>reviewed and endorsed</w:t>
      </w:r>
      <w:r w:rsidR="0059716D">
        <w:rPr>
          <w:rFonts w:ascii="TimesNewRomanPSMT" w:hAnsi="TimesNewRomanPSMT" w:cs="TimesNewRomanPSMT"/>
          <w:szCs w:val="24"/>
        </w:rPr>
        <w:t xml:space="preserve"> the SSC JS</w:t>
      </w:r>
      <w:r w:rsidRPr="007565BF">
        <w:rPr>
          <w:rFonts w:ascii="TimesNewRomanPSMT" w:hAnsi="TimesNewRomanPSMT" w:cs="TimesNewRomanPSMT"/>
          <w:szCs w:val="24"/>
        </w:rPr>
        <w:t xml:space="preserve"> work plan </w:t>
      </w:r>
      <w:r w:rsidR="0059716D">
        <w:rPr>
          <w:rFonts w:ascii="TimesNewRomanPSMT" w:hAnsi="TimesNewRomanPSMT" w:cs="TimesNewRomanPSMT"/>
          <w:szCs w:val="24"/>
        </w:rPr>
        <w:t>for 2026-2030</w:t>
      </w:r>
      <w:r w:rsidRPr="007565BF">
        <w:rPr>
          <w:rFonts w:ascii="TimesNewRomanPSMT" w:hAnsi="TimesNewRomanPSMT" w:cs="TimesNewRomanPSMT"/>
          <w:szCs w:val="24"/>
        </w:rPr>
        <w:t>. The Work Plan will be submitted to the SC for review.</w:t>
      </w:r>
    </w:p>
    <w:p w14:paraId="05B2E99D" w14:textId="77777777" w:rsidR="004C1FB3" w:rsidRDefault="004C1FB3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43B0C14" w14:textId="77777777" w:rsidR="00DB3656" w:rsidRDefault="00DB3656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1F02DD1" w14:textId="77777777" w:rsidR="00DB3656" w:rsidRDefault="00DB3656">
      <w:pPr>
        <w:widowControl/>
        <w:jc w:val="left"/>
        <w:sectPr w:rsidR="00DB3656" w:rsidSect="0064514B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871" w:right="1225" w:bottom="1440" w:left="1225" w:header="431" w:footer="1009" w:gutter="0"/>
          <w:cols w:space="425"/>
          <w:titlePg/>
          <w:docGrid w:type="lines" w:linePitch="360"/>
        </w:sectPr>
      </w:pPr>
    </w:p>
    <w:p w14:paraId="2C4F1530" w14:textId="77777777" w:rsidR="00DB3656" w:rsidRDefault="00DB3656" w:rsidP="00DB3656">
      <w:pPr>
        <w:jc w:val="center"/>
        <w:rPr>
          <w:rFonts w:cs="Times New Roman"/>
          <w:b/>
          <w:bCs/>
          <w:szCs w:val="24"/>
        </w:rPr>
      </w:pPr>
      <w:r w:rsidRPr="000E7F8C">
        <w:rPr>
          <w:rFonts w:cs="Times New Roman"/>
          <w:b/>
          <w:bCs/>
          <w:szCs w:val="24"/>
        </w:rPr>
        <w:lastRenderedPageBreak/>
        <w:t>FIVE-YEAR WORK PLAN</w:t>
      </w:r>
    </w:p>
    <w:p w14:paraId="2ECFE9E5" w14:textId="393EB2D9" w:rsidR="00DB3656" w:rsidRPr="00CC5909" w:rsidRDefault="00052929" w:rsidP="00DB3656">
      <w:pPr>
        <w:widowControl/>
        <w:jc w:val="left"/>
        <w:rPr>
          <w:b/>
          <w:bCs/>
        </w:rPr>
      </w:pPr>
      <w:r>
        <w:rPr>
          <w:b/>
          <w:bCs/>
        </w:rPr>
        <w:t>Small Scientific Committee on Japanese Sardine</w:t>
      </w:r>
      <w:r w:rsidR="00DB3656">
        <w:rPr>
          <w:b/>
          <w:bCs/>
        </w:rPr>
        <w:t xml:space="preserve"> (</w:t>
      </w:r>
      <w:r>
        <w:rPr>
          <w:b/>
          <w:bCs/>
        </w:rPr>
        <w:t>SSC JS</w:t>
      </w:r>
      <w:r w:rsidR="00DB3656">
        <w:rPr>
          <w:b/>
          <w:bCs/>
        </w:rPr>
        <w:t>)</w:t>
      </w:r>
    </w:p>
    <w:p w14:paraId="03AD4F79" w14:textId="24255CDC" w:rsidR="00DB3656" w:rsidRDefault="00DB3656" w:rsidP="00DB3656">
      <w:pPr>
        <w:widowControl/>
        <w:jc w:val="left"/>
        <w:rPr>
          <w:rFonts w:cs="Times New Roman"/>
          <w:szCs w:val="24"/>
        </w:rPr>
      </w:pPr>
    </w:p>
    <w:p w14:paraId="13908A21" w14:textId="7CCF3DF1" w:rsidR="00BD7F36" w:rsidRPr="00A26A34" w:rsidRDefault="00BD7F36" w:rsidP="00BD7F36">
      <w:pPr>
        <w:snapToGrid w:val="0"/>
        <w:spacing w:line="360" w:lineRule="exact"/>
        <w:rPr>
          <w:rFonts w:cs="Times New Roman"/>
          <w:szCs w:val="24"/>
        </w:rPr>
      </w:pPr>
      <w:r w:rsidRPr="00A26A34">
        <w:rPr>
          <w:rFonts w:cs="Times New Roman" w:hint="eastAsia"/>
          <w:szCs w:val="24"/>
        </w:rPr>
        <w:t>P</w:t>
      </w:r>
      <w:r w:rsidRPr="00A26A34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2B0FD57A" w14:textId="77777777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FE18DD">
        <w:rPr>
          <w:rFonts w:cs="Times New Roman"/>
          <w:szCs w:val="24"/>
        </w:rPr>
        <w:t>ata preparation and review of biological information</w:t>
      </w:r>
    </w:p>
    <w:p w14:paraId="197D79B9" w14:textId="7EF600B0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stock assessment of</w:t>
      </w:r>
      <w:r w:rsidR="004759D5">
        <w:rPr>
          <w:rFonts w:cs="Times New Roman"/>
          <w:szCs w:val="24"/>
        </w:rPr>
        <w:t xml:space="preserve"> Japanese sardine</w:t>
      </w:r>
    </w:p>
    <w:p w14:paraId="7DB35DDC" w14:textId="4B1815E2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Set biological reference points</w:t>
      </w:r>
    </w:p>
    <w:p w14:paraId="6524AED7" w14:textId="5569E6BA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Provide scientific advice on the management of </w:t>
      </w:r>
      <w:r w:rsidR="000A06D4">
        <w:rPr>
          <w:rFonts w:cs="Times New Roman"/>
          <w:szCs w:val="24"/>
        </w:rPr>
        <w:t>Japanese sardine</w:t>
      </w:r>
      <w:r w:rsidRPr="00A26A34">
        <w:rPr>
          <w:rFonts w:cs="Times New Roman"/>
          <w:szCs w:val="24"/>
        </w:rPr>
        <w:t xml:space="preserve"> stock to the Commission</w:t>
      </w:r>
    </w:p>
    <w:p w14:paraId="4B5459ED" w14:textId="5EE3C6B6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Explore the influence of climate changes on </w:t>
      </w:r>
      <w:r w:rsidR="000A06D4">
        <w:rPr>
          <w:rFonts w:cs="Times New Roman"/>
          <w:szCs w:val="24"/>
        </w:rPr>
        <w:t>Japanese sardine</w:t>
      </w:r>
      <w:r>
        <w:rPr>
          <w:rFonts w:cs="Times New Roman"/>
          <w:szCs w:val="24"/>
        </w:rPr>
        <w:t xml:space="preserve"> stock</w:t>
      </w:r>
    </w:p>
    <w:p w14:paraId="7E0AC18B" w14:textId="3800F9AF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Regularly update and refine inputs</w:t>
      </w:r>
    </w:p>
    <w:p w14:paraId="10385144" w14:textId="77777777" w:rsidR="00BD7F36" w:rsidRDefault="00BD7F36" w:rsidP="00BD7F36">
      <w:pPr>
        <w:pStyle w:val="ListParagraph"/>
        <w:snapToGrid w:val="0"/>
        <w:spacing w:line="360" w:lineRule="exact"/>
        <w:ind w:leftChars="0" w:left="420"/>
        <w:rPr>
          <w:rFonts w:cs="Times New Roman"/>
          <w:szCs w:val="24"/>
        </w:rPr>
      </w:pPr>
    </w:p>
    <w:tbl>
      <w:tblPr>
        <w:tblStyle w:val="TableGrid"/>
        <w:tblW w:w="13950" w:type="dxa"/>
        <w:tblLook w:val="04A0" w:firstRow="1" w:lastRow="0" w:firstColumn="1" w:lastColumn="0" w:noHBand="0" w:noVBand="1"/>
      </w:tblPr>
      <w:tblGrid>
        <w:gridCol w:w="1992"/>
        <w:gridCol w:w="1993"/>
        <w:gridCol w:w="1993"/>
        <w:gridCol w:w="1993"/>
        <w:gridCol w:w="1993"/>
        <w:gridCol w:w="1993"/>
        <w:gridCol w:w="1993"/>
      </w:tblGrid>
      <w:tr w:rsidR="00F66882" w:rsidRPr="002063E0" w14:paraId="3EABA94F" w14:textId="3CC2861A" w:rsidTr="00C94C3F">
        <w:trPr>
          <w:tblHeader/>
        </w:trPr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2E3647BF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0C166CA5" w14:textId="05E85C2D" w:rsidR="00F66882" w:rsidRPr="002063E0" w:rsidRDefault="00F66882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</w:t>
            </w:r>
            <w:r w:rsidR="00905B76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5352AD3D" w14:textId="25A12D5F" w:rsidR="00F66882" w:rsidRPr="002063E0" w:rsidRDefault="00F66882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</w:t>
            </w:r>
            <w:r w:rsidR="00905B76"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25CCD8F3" w14:textId="13E6D94C" w:rsidR="00F66882" w:rsidRPr="002063E0" w:rsidRDefault="00F66882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</w:t>
            </w:r>
            <w:r w:rsidR="00905B76"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5FFBC61C" w14:textId="7AE3C2D8" w:rsidR="00F66882" w:rsidRDefault="00F66882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</w:t>
            </w:r>
            <w:r w:rsidR="00905B76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3347F57D" w14:textId="719CF2CB" w:rsidR="00F66882" w:rsidRDefault="00F66882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</w:t>
            </w:r>
            <w:r w:rsidR="00905B76">
              <w:rPr>
                <w:rFonts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993" w:type="dxa"/>
            <w:shd w:val="clear" w:color="auto" w:fill="D9D9D9" w:themeFill="background1" w:themeFillShade="D9"/>
          </w:tcPr>
          <w:p w14:paraId="0D9F572F" w14:textId="2F78C4B8" w:rsidR="00F66882" w:rsidRPr="002063E0" w:rsidRDefault="00F66882" w:rsidP="0081010C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Progress</w:t>
            </w:r>
          </w:p>
        </w:tc>
      </w:tr>
      <w:tr w:rsidR="00F66882" w:rsidRPr="002063E0" w14:paraId="6423D3C7" w14:textId="59E5FA35" w:rsidTr="00C94C3F">
        <w:tc>
          <w:tcPr>
            <w:tcW w:w="1992" w:type="dxa"/>
            <w:shd w:val="clear" w:color="auto" w:fill="DEEAF6" w:themeFill="accent1" w:themeFillTint="33"/>
            <w:vAlign w:val="center"/>
          </w:tcPr>
          <w:p w14:paraId="5A8B1D08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993" w:type="dxa"/>
            <w:shd w:val="clear" w:color="auto" w:fill="DEEAF6" w:themeFill="accent1" w:themeFillTint="33"/>
          </w:tcPr>
          <w:p w14:paraId="7E9F8B42" w14:textId="4A7B3EA4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49AE6068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41B55251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6DE4EBAB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0279D05A" w14:textId="7777777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66BCB871" w14:textId="23A816A7" w:rsidR="00F66882" w:rsidRPr="002063E0" w:rsidRDefault="00F66882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F66882" w:rsidRPr="002063E0" w14:paraId="5D356445" w14:textId="012D673C" w:rsidTr="00C94C3F">
        <w:tc>
          <w:tcPr>
            <w:tcW w:w="1992" w:type="dxa"/>
            <w:vAlign w:val="center"/>
          </w:tcPr>
          <w:p w14:paraId="4D8057C7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Research survey indices</w:t>
            </w:r>
          </w:p>
          <w:p w14:paraId="4FB44901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061617AF" w14:textId="6A5061B0" w:rsidR="00F66882" w:rsidRPr="002063E0" w:rsidRDefault="000C248F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F3E60">
              <w:rPr>
                <w:rFonts w:cs="Times New Roman"/>
                <w:sz w:val="20"/>
                <w:szCs w:val="20"/>
              </w:rPr>
              <w:t>Submit</w:t>
            </w:r>
            <w:r w:rsidR="00EB29A2">
              <w:rPr>
                <w:rFonts w:cs="Times New Roman"/>
                <w:sz w:val="20"/>
                <w:szCs w:val="20"/>
              </w:rPr>
              <w:t xml:space="preserve"> standardized </w:t>
            </w:r>
            <w:r>
              <w:rPr>
                <w:rFonts w:cs="Times New Roman"/>
                <w:sz w:val="20"/>
                <w:szCs w:val="20"/>
              </w:rPr>
              <w:t>fishery-independent indices</w:t>
            </w:r>
          </w:p>
        </w:tc>
        <w:tc>
          <w:tcPr>
            <w:tcW w:w="1993" w:type="dxa"/>
            <w:vAlign w:val="center"/>
          </w:tcPr>
          <w:p w14:paraId="18975025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7FEA5E6C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6582E84B" w14:textId="393E5534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0E4CBC64" w14:textId="56621895" w:rsidR="00F66882" w:rsidRPr="002063E0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45DE08B7" w14:textId="61BF691A" w:rsidR="00F66882" w:rsidRPr="002063E0" w:rsidRDefault="00F66882" w:rsidP="0002629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882" w:rsidRPr="002063E0" w14:paraId="6D524708" w14:textId="74368055" w:rsidTr="00C94C3F">
        <w:tc>
          <w:tcPr>
            <w:tcW w:w="1992" w:type="dxa"/>
            <w:vAlign w:val="center"/>
          </w:tcPr>
          <w:p w14:paraId="6454A1D3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CPUE indices</w:t>
            </w:r>
          </w:p>
          <w:p w14:paraId="1DD11809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391C016A" w14:textId="01D3F496" w:rsidR="00F66882" w:rsidRPr="002063E0" w:rsidRDefault="005F3E60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F3E60">
              <w:rPr>
                <w:rFonts w:cs="Times New Roman"/>
                <w:sz w:val="20"/>
                <w:szCs w:val="20"/>
              </w:rPr>
              <w:t>Submit standardized CPUE</w:t>
            </w:r>
          </w:p>
        </w:tc>
        <w:tc>
          <w:tcPr>
            <w:tcW w:w="1993" w:type="dxa"/>
            <w:vAlign w:val="center"/>
          </w:tcPr>
          <w:p w14:paraId="026F124F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7A1E0928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5C3B472D" w14:textId="160C6BB1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3FABF8AC" w14:textId="0C55ED04" w:rsidR="00F66882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69E623AE" w14:textId="072FE9D5" w:rsidR="00F66882" w:rsidRPr="002063E0" w:rsidRDefault="00F66882" w:rsidP="008F2D5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66882" w:rsidRPr="002063E0" w14:paraId="5F7C246A" w14:textId="3DA5A046" w:rsidTr="00C94C3F">
        <w:tc>
          <w:tcPr>
            <w:tcW w:w="1992" w:type="dxa"/>
            <w:vAlign w:val="center"/>
          </w:tcPr>
          <w:p w14:paraId="087BE649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Catch data/catch composition</w:t>
            </w:r>
          </w:p>
          <w:p w14:paraId="143E330C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73AF7017" w14:textId="56C05EB8" w:rsidR="00F66882" w:rsidRPr="002063E0" w:rsidRDefault="00CD1018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catch composition data</w:t>
            </w:r>
          </w:p>
        </w:tc>
        <w:tc>
          <w:tcPr>
            <w:tcW w:w="1993" w:type="dxa"/>
            <w:vAlign w:val="center"/>
          </w:tcPr>
          <w:p w14:paraId="2C6C0DBB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48577DA6" w14:textId="77777777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34180F48" w14:textId="181E6790" w:rsidR="00F66882" w:rsidRPr="002063E0" w:rsidRDefault="00F66882" w:rsidP="008F2D5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34CB8576" w14:textId="57726C12" w:rsidR="00F66882" w:rsidRPr="0066111F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16026DD5" w14:textId="542A4C9F" w:rsidR="00F66882" w:rsidRPr="002063E0" w:rsidRDefault="00F66882" w:rsidP="008F2D5E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7143" w:rsidRPr="002063E0" w14:paraId="09CC5943" w14:textId="1BB6FE7A" w:rsidTr="00C94C3F">
        <w:tc>
          <w:tcPr>
            <w:tcW w:w="1992" w:type="dxa"/>
            <w:vAlign w:val="center"/>
          </w:tcPr>
          <w:p w14:paraId="388DF1EA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Biological parameters (maturity, M, weight)</w:t>
            </w:r>
          </w:p>
        </w:tc>
        <w:tc>
          <w:tcPr>
            <w:tcW w:w="1993" w:type="dxa"/>
            <w:vAlign w:val="center"/>
          </w:tcPr>
          <w:p w14:paraId="04081BAC" w14:textId="3173F2DA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93" w:type="dxa"/>
            <w:vAlign w:val="center"/>
          </w:tcPr>
          <w:p w14:paraId="461A497C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93" w:type="dxa"/>
            <w:vAlign w:val="center"/>
          </w:tcPr>
          <w:p w14:paraId="7981F621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93" w:type="dxa"/>
            <w:vAlign w:val="center"/>
          </w:tcPr>
          <w:p w14:paraId="32FC1996" w14:textId="1123DF1D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93" w:type="dxa"/>
            <w:vAlign w:val="center"/>
          </w:tcPr>
          <w:p w14:paraId="31F177A4" w14:textId="2FB52DD2" w:rsidR="00947143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93" w:type="dxa"/>
            <w:vAlign w:val="center"/>
          </w:tcPr>
          <w:p w14:paraId="564D507B" w14:textId="75CA4B19" w:rsidR="00947143" w:rsidRPr="002063E0" w:rsidRDefault="00947143" w:rsidP="00947143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7143" w:rsidRPr="002063E0" w14:paraId="32439BC7" w14:textId="32A84C67" w:rsidTr="00C94C3F">
        <w:tc>
          <w:tcPr>
            <w:tcW w:w="1992" w:type="dxa"/>
            <w:vAlign w:val="center"/>
          </w:tcPr>
          <w:p w14:paraId="7F8909D2" w14:textId="03743987" w:rsidR="00947143" w:rsidRPr="002063E0" w:rsidRDefault="005B1B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  <w:r w:rsidR="00947143" w:rsidRPr="002063E0">
              <w:rPr>
                <w:rFonts w:cs="Times New Roman"/>
                <w:sz w:val="20"/>
                <w:szCs w:val="20"/>
              </w:rPr>
              <w:t>ishery data (CAA, WAA, Maturity-at-age)</w:t>
            </w:r>
          </w:p>
        </w:tc>
        <w:tc>
          <w:tcPr>
            <w:tcW w:w="1993" w:type="dxa"/>
            <w:vAlign w:val="center"/>
          </w:tcPr>
          <w:p w14:paraId="2D9C4ADD" w14:textId="1A35AF81" w:rsidR="00947143" w:rsidRPr="002063E0" w:rsidRDefault="00EB29E0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Provide </w:t>
            </w:r>
            <w:r w:rsidR="006508DE">
              <w:rPr>
                <w:rFonts w:cs="Times New Roman"/>
                <w:sz w:val="20"/>
                <w:szCs w:val="20"/>
              </w:rPr>
              <w:t>fishery data</w:t>
            </w:r>
          </w:p>
        </w:tc>
        <w:tc>
          <w:tcPr>
            <w:tcW w:w="1993" w:type="dxa"/>
            <w:vAlign w:val="center"/>
          </w:tcPr>
          <w:p w14:paraId="5FF0BA17" w14:textId="2532FDE8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311FF696" w14:textId="440BBF7E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11507987" w14:textId="7403B594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592CDA64" w14:textId="5BA8E287" w:rsidR="00947143" w:rsidRPr="002063E0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Update</w:t>
            </w:r>
          </w:p>
        </w:tc>
        <w:tc>
          <w:tcPr>
            <w:tcW w:w="1993" w:type="dxa"/>
            <w:vAlign w:val="center"/>
          </w:tcPr>
          <w:p w14:paraId="7D87DE6F" w14:textId="6CAFE807" w:rsidR="00947143" w:rsidRPr="002063E0" w:rsidRDefault="00947143" w:rsidP="00947143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7143" w:rsidRPr="002063E0" w14:paraId="4E6872BC" w14:textId="5638A34F" w:rsidTr="00C94C3F">
        <w:tc>
          <w:tcPr>
            <w:tcW w:w="1992" w:type="dxa"/>
            <w:shd w:val="clear" w:color="auto" w:fill="DEEAF6" w:themeFill="accent1" w:themeFillTint="33"/>
            <w:vAlign w:val="center"/>
          </w:tcPr>
          <w:p w14:paraId="66BBFF7A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Stock assessment</w:t>
            </w:r>
          </w:p>
        </w:tc>
        <w:tc>
          <w:tcPr>
            <w:tcW w:w="1993" w:type="dxa"/>
            <w:shd w:val="clear" w:color="auto" w:fill="DEEAF6" w:themeFill="accent1" w:themeFillTint="33"/>
          </w:tcPr>
          <w:p w14:paraId="4787CEDB" w14:textId="29959B91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4017940E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6397B786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6C2392C8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4F0C1DA3" w14:textId="77777777" w:rsidR="00947143" w:rsidRPr="002063E0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55DDE2E4" w14:textId="50FE839E" w:rsidR="00947143" w:rsidRPr="002063E0" w:rsidRDefault="00947143" w:rsidP="00947143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7143" w:rsidRPr="002063E0" w14:paraId="08BD749A" w14:textId="62A924B9" w:rsidTr="00C94C3F">
        <w:tc>
          <w:tcPr>
            <w:tcW w:w="1992" w:type="dxa"/>
            <w:vAlign w:val="center"/>
          </w:tcPr>
          <w:p w14:paraId="18067515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Benchmark stock assessment</w:t>
            </w:r>
          </w:p>
          <w:p w14:paraId="4AC677DA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559CC233" w14:textId="7205BA93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79D31117" w14:textId="17B7B4FB" w:rsidR="00947143" w:rsidRPr="002063E0" w:rsidRDefault="006508DE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p</w:t>
            </w:r>
            <w:r w:rsidR="00A80419">
              <w:rPr>
                <w:rFonts w:cs="Times New Roman"/>
                <w:sz w:val="20"/>
                <w:szCs w:val="20"/>
              </w:rPr>
              <w:t>rovisional stock assessment</w:t>
            </w:r>
          </w:p>
        </w:tc>
        <w:tc>
          <w:tcPr>
            <w:tcW w:w="1993" w:type="dxa"/>
            <w:vAlign w:val="center"/>
          </w:tcPr>
          <w:p w14:paraId="31439525" w14:textId="094A6DB4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Update SA </w:t>
            </w:r>
          </w:p>
        </w:tc>
        <w:tc>
          <w:tcPr>
            <w:tcW w:w="1993" w:type="dxa"/>
            <w:vAlign w:val="center"/>
          </w:tcPr>
          <w:p w14:paraId="2919F819" w14:textId="23943592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Update SA </w:t>
            </w:r>
          </w:p>
        </w:tc>
        <w:tc>
          <w:tcPr>
            <w:tcW w:w="1993" w:type="dxa"/>
            <w:vAlign w:val="center"/>
          </w:tcPr>
          <w:p w14:paraId="727CCE8B" w14:textId="102930EF" w:rsidR="00947143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Update SA </w:t>
            </w:r>
          </w:p>
        </w:tc>
        <w:tc>
          <w:tcPr>
            <w:tcW w:w="1993" w:type="dxa"/>
            <w:vAlign w:val="center"/>
          </w:tcPr>
          <w:p w14:paraId="0DF2B37D" w14:textId="33654EC1" w:rsidR="00947143" w:rsidRPr="002063E0" w:rsidRDefault="00947143" w:rsidP="00947143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7143" w:rsidRPr="002063E0" w14:paraId="47EFFF4A" w14:textId="10CBE07F" w:rsidTr="00C94C3F">
        <w:tc>
          <w:tcPr>
            <w:tcW w:w="1992" w:type="dxa"/>
            <w:vAlign w:val="center"/>
          </w:tcPr>
          <w:p w14:paraId="672EE859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Improvement and further investigation </w:t>
            </w:r>
            <w:r w:rsidRPr="002063E0">
              <w:rPr>
                <w:rFonts w:cs="Times New Roman"/>
                <w:sz w:val="20"/>
                <w:szCs w:val="20"/>
              </w:rPr>
              <w:lastRenderedPageBreak/>
              <w:t>of the selected model</w:t>
            </w:r>
          </w:p>
        </w:tc>
        <w:tc>
          <w:tcPr>
            <w:tcW w:w="1993" w:type="dxa"/>
            <w:vAlign w:val="center"/>
          </w:tcPr>
          <w:p w14:paraId="721877BD" w14:textId="0DF42178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2FB680D4" w14:textId="7BF989C6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0778FF8A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and improve, if needed, the SA </w:t>
            </w:r>
            <w:r w:rsidRPr="002063E0">
              <w:rPr>
                <w:rFonts w:cs="Times New Roman"/>
                <w:sz w:val="20"/>
                <w:szCs w:val="20"/>
              </w:rPr>
              <w:lastRenderedPageBreak/>
              <w:t>model</w:t>
            </w:r>
          </w:p>
        </w:tc>
        <w:tc>
          <w:tcPr>
            <w:tcW w:w="1993" w:type="dxa"/>
            <w:vAlign w:val="center"/>
          </w:tcPr>
          <w:p w14:paraId="1C4ECC15" w14:textId="46675B1B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lastRenderedPageBreak/>
              <w:t xml:space="preserve">Review and improve, if needed, the SA </w:t>
            </w:r>
            <w:r w:rsidRPr="002063E0">
              <w:rPr>
                <w:rFonts w:cs="Times New Roman"/>
                <w:sz w:val="20"/>
                <w:szCs w:val="20"/>
              </w:rPr>
              <w:lastRenderedPageBreak/>
              <w:t>model</w:t>
            </w:r>
          </w:p>
        </w:tc>
        <w:tc>
          <w:tcPr>
            <w:tcW w:w="1993" w:type="dxa"/>
            <w:vAlign w:val="center"/>
          </w:tcPr>
          <w:p w14:paraId="5E07E62F" w14:textId="240CA1B8" w:rsidR="00947143" w:rsidRPr="002063E0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lastRenderedPageBreak/>
              <w:t xml:space="preserve">Review and improve, if needed, the SA </w:t>
            </w:r>
            <w:r w:rsidRPr="002063E0">
              <w:rPr>
                <w:rFonts w:cs="Times New Roman"/>
                <w:sz w:val="20"/>
                <w:szCs w:val="20"/>
              </w:rPr>
              <w:lastRenderedPageBreak/>
              <w:t>model</w:t>
            </w:r>
          </w:p>
        </w:tc>
        <w:tc>
          <w:tcPr>
            <w:tcW w:w="1993" w:type="dxa"/>
            <w:vAlign w:val="center"/>
          </w:tcPr>
          <w:p w14:paraId="78702ABF" w14:textId="508AFF7B" w:rsidR="00947143" w:rsidRPr="002063E0" w:rsidRDefault="00947143" w:rsidP="00947143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7143" w:rsidRPr="002063E0" w14:paraId="735B18F7" w14:textId="760A8526" w:rsidTr="00C94C3F">
        <w:trPr>
          <w:trHeight w:val="349"/>
        </w:trPr>
        <w:tc>
          <w:tcPr>
            <w:tcW w:w="1992" w:type="dxa"/>
            <w:shd w:val="clear" w:color="auto" w:fill="DEEAF6" w:themeFill="accent1" w:themeFillTint="33"/>
            <w:vAlign w:val="center"/>
          </w:tcPr>
          <w:p w14:paraId="11D2995F" w14:textId="4DDCD696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</w:t>
            </w:r>
            <w:r w:rsidRPr="002063E0">
              <w:rPr>
                <w:rFonts w:cs="Times New Roman"/>
                <w:b/>
                <w:sz w:val="20"/>
                <w:szCs w:val="20"/>
              </w:rPr>
              <w:t>eference points</w:t>
            </w:r>
            <w:r>
              <w:rPr>
                <w:rFonts w:cs="Times New Roman"/>
                <w:b/>
                <w:sz w:val="20"/>
                <w:szCs w:val="20"/>
              </w:rPr>
              <w:t>, HCR, future projections and MSE</w:t>
            </w: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7EF7CBFC" w14:textId="7F4F7E2D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03598899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1CDA0769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</w:tcPr>
          <w:p w14:paraId="175B6EDC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0502D1AD" w14:textId="77777777" w:rsidR="00947143" w:rsidRPr="002063E0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shd w:val="clear" w:color="auto" w:fill="DEEAF6" w:themeFill="accent1" w:themeFillTint="33"/>
            <w:vAlign w:val="center"/>
          </w:tcPr>
          <w:p w14:paraId="0CA2F35A" w14:textId="58DF2E5F" w:rsidR="00947143" w:rsidRPr="002063E0" w:rsidRDefault="00947143" w:rsidP="00947143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7143" w:rsidRPr="002063E0" w14:paraId="2F385CC8" w14:textId="2D9B340B" w:rsidTr="00C94C3F">
        <w:trPr>
          <w:trHeight w:val="312"/>
        </w:trPr>
        <w:tc>
          <w:tcPr>
            <w:tcW w:w="1992" w:type="dxa"/>
            <w:vAlign w:val="center"/>
          </w:tcPr>
          <w:p w14:paraId="08D9A30F" w14:textId="77777777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1993" w:type="dxa"/>
            <w:vAlign w:val="center"/>
          </w:tcPr>
          <w:p w14:paraId="026687B3" w14:textId="7DAA9375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3270A237" w14:textId="50364816" w:rsidR="00947143" w:rsidRPr="002063E0" w:rsidRDefault="001C1717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candidate</w:t>
            </w:r>
            <w:r w:rsidR="00947143">
              <w:rPr>
                <w:rFonts w:cs="Times New Roman"/>
                <w:sz w:val="20"/>
                <w:szCs w:val="20"/>
              </w:rPr>
              <w:t xml:space="preserve"> </w:t>
            </w:r>
            <w:r w:rsidR="00947143"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993" w:type="dxa"/>
            <w:vAlign w:val="center"/>
          </w:tcPr>
          <w:p w14:paraId="260BD6B3" w14:textId="093C6286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 xml:space="preserve">and calculate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993" w:type="dxa"/>
            <w:vAlign w:val="center"/>
          </w:tcPr>
          <w:p w14:paraId="462512AB" w14:textId="63FD0498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>and calculate</w:t>
            </w:r>
            <w:r>
              <w:rPr>
                <w:rFonts w:cs="Times New Roman" w:hint="eastAsia"/>
                <w:sz w:val="20"/>
                <w:szCs w:val="20"/>
              </w:rPr>
              <w:t xml:space="preserve">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993" w:type="dxa"/>
            <w:vAlign w:val="center"/>
          </w:tcPr>
          <w:p w14:paraId="56B1155F" w14:textId="7BBC1090" w:rsidR="00947143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 xml:space="preserve">Review </w:t>
            </w:r>
            <w:r>
              <w:rPr>
                <w:rFonts w:cs="Times New Roman"/>
                <w:sz w:val="20"/>
                <w:szCs w:val="20"/>
              </w:rPr>
              <w:t>and calculate</w:t>
            </w:r>
            <w:r>
              <w:rPr>
                <w:rFonts w:cs="Times New Roman" w:hint="eastAsia"/>
                <w:sz w:val="20"/>
                <w:szCs w:val="20"/>
              </w:rPr>
              <w:t xml:space="preserve"> </w:t>
            </w:r>
            <w:r w:rsidRPr="002063E0">
              <w:rPr>
                <w:rFonts w:cs="Times New Roman"/>
                <w:sz w:val="20"/>
                <w:szCs w:val="20"/>
              </w:rPr>
              <w:t>reference points</w:t>
            </w:r>
          </w:p>
        </w:tc>
        <w:tc>
          <w:tcPr>
            <w:tcW w:w="1993" w:type="dxa"/>
            <w:vAlign w:val="center"/>
          </w:tcPr>
          <w:p w14:paraId="36285D9E" w14:textId="7F77E274" w:rsidR="00947143" w:rsidRPr="002063E0" w:rsidRDefault="00947143" w:rsidP="00947143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47143" w:rsidRPr="002063E0" w14:paraId="5FA6880C" w14:textId="329A5DF4" w:rsidTr="00C94C3F">
        <w:trPr>
          <w:trHeight w:val="312"/>
        </w:trPr>
        <w:tc>
          <w:tcPr>
            <w:tcW w:w="1992" w:type="dxa"/>
            <w:vAlign w:val="center"/>
          </w:tcPr>
          <w:p w14:paraId="204C30A3" w14:textId="77777777" w:rsidR="00947143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Develop future projections</w:t>
            </w:r>
          </w:p>
        </w:tc>
        <w:tc>
          <w:tcPr>
            <w:tcW w:w="1993" w:type="dxa"/>
            <w:vAlign w:val="center"/>
          </w:tcPr>
          <w:p w14:paraId="58DCCA1E" w14:textId="62F0C4AC" w:rsidR="00947143" w:rsidRPr="002063E0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2942BAE4" w14:textId="52C3602C" w:rsidR="00947143" w:rsidRPr="002063E0" w:rsidRDefault="0027192E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</w:t>
            </w:r>
            <w:r w:rsidR="00947143">
              <w:rPr>
                <w:rFonts w:cs="Times New Roman"/>
                <w:sz w:val="20"/>
                <w:szCs w:val="20"/>
              </w:rPr>
              <w:t xml:space="preserve"> future projections</w:t>
            </w:r>
            <w:r w:rsidR="00FA0A4E">
              <w:rPr>
                <w:rFonts w:cs="Times New Roman"/>
                <w:sz w:val="20"/>
                <w:szCs w:val="20"/>
              </w:rPr>
              <w:t>, if possible</w:t>
            </w:r>
          </w:p>
        </w:tc>
        <w:tc>
          <w:tcPr>
            <w:tcW w:w="1993" w:type="dxa"/>
            <w:vAlign w:val="center"/>
          </w:tcPr>
          <w:p w14:paraId="00087614" w14:textId="5C592EAE" w:rsidR="00947143" w:rsidRPr="002063E0" w:rsidRDefault="0027192E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Same as on the left</w:t>
            </w:r>
          </w:p>
        </w:tc>
        <w:tc>
          <w:tcPr>
            <w:tcW w:w="1993" w:type="dxa"/>
            <w:vAlign w:val="center"/>
          </w:tcPr>
          <w:p w14:paraId="703D5879" w14:textId="73816B15" w:rsidR="00947143" w:rsidRDefault="00947143" w:rsidP="0094714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2446F4C0" w14:textId="04600A8D" w:rsidR="00947143" w:rsidRDefault="00947143" w:rsidP="005022C6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93" w:type="dxa"/>
            <w:vAlign w:val="center"/>
          </w:tcPr>
          <w:p w14:paraId="671316C8" w14:textId="35377500" w:rsidR="00947143" w:rsidRDefault="00947143" w:rsidP="00947143">
            <w:pPr>
              <w:snapToGrid w:val="0"/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5EE8B81C" w14:textId="77777777" w:rsidR="008A43EF" w:rsidRDefault="008A43EF" w:rsidP="00DB3656">
      <w:pPr>
        <w:widowControl/>
        <w:jc w:val="left"/>
      </w:pPr>
    </w:p>
    <w:sectPr w:rsidR="008A43EF" w:rsidSect="0064514B">
      <w:pgSz w:w="16838" w:h="11906" w:orient="landscape"/>
      <w:pgMar w:top="1225" w:right="1871" w:bottom="1225" w:left="1440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3F5E" w14:textId="77777777" w:rsidR="00095309" w:rsidRDefault="00095309" w:rsidP="001E4075">
      <w:r>
        <w:separator/>
      </w:r>
    </w:p>
  </w:endnote>
  <w:endnote w:type="continuationSeparator" w:id="0">
    <w:p w14:paraId="2FB5C748" w14:textId="77777777" w:rsidR="00095309" w:rsidRDefault="00095309" w:rsidP="001E4075">
      <w:r>
        <w:continuationSeparator/>
      </w:r>
    </w:p>
  </w:endnote>
  <w:endnote w:type="continuationNotice" w:id="1">
    <w:p w14:paraId="1515DB8A" w14:textId="77777777" w:rsidR="00095309" w:rsidRDefault="000953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55991F7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FE16C" w14:textId="77777777" w:rsidR="009618E3" w:rsidRPr="007520B6" w:rsidRDefault="009618E3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4DE579C4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B69C5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18538E0F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D2DD0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64C6A91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62EFA" id="グループ化 19" o:spid="_x0000_s1026" style="position:absolute;left:0;text-align:left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gd8MA&#10;AADaAAAADwAAAGRycy9kb3ducmV2LnhtbESPzWrDMBCE74G+g9hALqGWm4ApjpUQCg2BkEPcn1wX&#10;a2uZWitjKbb79lWg0OMwM98wxW6yrRio941jBU9JCoK4crrhWsH72+vjMwgfkDW2jknBD3nYbR9m&#10;BebajXyhoQy1iBD2OSowIXS5lL4yZNEnriOO3pfrLYYo+1rqHscIt61cpWkmLTYcFwx29GKo+i5v&#10;VsGYNUPq5cWbz+WhlutTO1zPH0ot5tN+AyLQFP7Df+2jVrCG+5V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4gd8MAAADaAAAADwAAAAAAAAAAAAAAAACYAgAAZHJzL2Rv&#10;d25yZXYueG1sUEsFBgAAAAAEAAQA9QAAAIgD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V7aXEAAAA2gAAAA8AAABkcnMvZG93bnJldi54bWxEj0FrwkAUhO+F/oflFXopdRMRkdSNlIpS&#10;L8VG6/k1+0yC2bdhd43x37sFocdhZr5h5ovBtKIn5xvLCtJRAoK4tLrhSsF+t3qdgfABWWNrmRRc&#10;ycMif3yYY6bthb+pL0IlIoR9hgrqELpMSl/WZNCPbEccvaN1BkOUrpLa4SXCTSvHSTKVBhuOCzV2&#10;9FFTeSrORsHXyyTVPFuf08328Fu45Wb6c+iUen4a3t9ABBrCf/je/tQKJvB3Jd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V7aXEAAAA2gAAAA8AAAAAAAAAAAAAAAAA&#10;nwIAAGRycy9kb3ducmV2LnhtbFBLBQYAAAAABAAEAPcAAACQAw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v2cMA&#10;AADaAAAADwAAAGRycy9kb3ducmV2LnhtbESP3YrCMBSE7wXfIZyFvdN0FX+2axQRBC+8sfUBDs2x&#10;KW1OahO17tMbYWEvh5n5hlltetuIO3W+cqzga5yAIC6crrhUcM73oyUIH5A1No5JwZM8bNbDwQpT&#10;7R58onsWShEh7FNUYEJoUyl9YciiH7uWOHoX11kMUXal1B0+Itw2cpIkc2mx4rhgsKWdoaLOblbB&#10;5Pd7ml/m7mmOi/o6O013t6zOlPr86Lc/IAL14T/81z5oBTN4X4k3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Lv2cMAAADaAAAADwAAAAAAAAAAAAAAAACYAgAAZHJzL2Rv&#10;d25yZXYueG1sUEsFBgAAAAAEAAQA9QAAAIgD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37656" w14:textId="77777777" w:rsidR="00095309" w:rsidRDefault="00095309" w:rsidP="001E4075">
      <w:r>
        <w:separator/>
      </w:r>
    </w:p>
  </w:footnote>
  <w:footnote w:type="continuationSeparator" w:id="0">
    <w:p w14:paraId="3A2C9403" w14:textId="77777777" w:rsidR="00095309" w:rsidRDefault="00095309" w:rsidP="001E4075">
      <w:r>
        <w:continuationSeparator/>
      </w:r>
    </w:p>
  </w:footnote>
  <w:footnote w:type="continuationNotice" w:id="1">
    <w:p w14:paraId="66F97584" w14:textId="77777777" w:rsidR="00095309" w:rsidRDefault="000953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C5D0" w14:textId="77777777" w:rsidR="009618E3" w:rsidRPr="006E6863" w:rsidRDefault="009618E3" w:rsidP="006E6863">
    <w:pPr>
      <w:pStyle w:val="Header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24AC2C0" wp14:editId="691E1A69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13677" w14:textId="77777777" w:rsidR="009618E3" w:rsidRPr="00D42168" w:rsidRDefault="009618E3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AC2C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34513677" w14:textId="77777777" w:rsidR="009618E3" w:rsidRPr="00D42168" w:rsidRDefault="009618E3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2E8261B" wp14:editId="5F0AAC3A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238771896" name="Picture 238771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77E25C8" wp14:editId="7D7C3508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634267899" name="Picture 634267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17E2851"/>
    <w:multiLevelType w:val="hybridMultilevel"/>
    <w:tmpl w:val="070EF1DE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6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F959B3"/>
    <w:multiLevelType w:val="hybridMultilevel"/>
    <w:tmpl w:val="95B247B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8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1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BCF36AD"/>
    <w:multiLevelType w:val="hybridMultilevel"/>
    <w:tmpl w:val="AB2659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5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8121410">
    <w:abstractNumId w:val="23"/>
  </w:num>
  <w:num w:numId="2" w16cid:durableId="272523161">
    <w:abstractNumId w:val="24"/>
  </w:num>
  <w:num w:numId="3" w16cid:durableId="2140218833">
    <w:abstractNumId w:val="21"/>
  </w:num>
  <w:num w:numId="4" w16cid:durableId="1108502537">
    <w:abstractNumId w:val="15"/>
  </w:num>
  <w:num w:numId="5" w16cid:durableId="1357999936">
    <w:abstractNumId w:val="14"/>
  </w:num>
  <w:num w:numId="6" w16cid:durableId="1380132988">
    <w:abstractNumId w:val="34"/>
  </w:num>
  <w:num w:numId="7" w16cid:durableId="383602429">
    <w:abstractNumId w:val="51"/>
  </w:num>
  <w:num w:numId="8" w16cid:durableId="2136632589">
    <w:abstractNumId w:val="11"/>
  </w:num>
  <w:num w:numId="9" w16cid:durableId="1146624405">
    <w:abstractNumId w:val="55"/>
  </w:num>
  <w:num w:numId="10" w16cid:durableId="1307709373">
    <w:abstractNumId w:val="2"/>
  </w:num>
  <w:num w:numId="11" w16cid:durableId="1067998230">
    <w:abstractNumId w:val="31"/>
  </w:num>
  <w:num w:numId="12" w16cid:durableId="781849600">
    <w:abstractNumId w:val="26"/>
  </w:num>
  <w:num w:numId="13" w16cid:durableId="906456683">
    <w:abstractNumId w:val="44"/>
  </w:num>
  <w:num w:numId="14" w16cid:durableId="1221013843">
    <w:abstractNumId w:val="7"/>
  </w:num>
  <w:num w:numId="15" w16cid:durableId="1319726446">
    <w:abstractNumId w:val="0"/>
  </w:num>
  <w:num w:numId="16" w16cid:durableId="622077852">
    <w:abstractNumId w:val="9"/>
  </w:num>
  <w:num w:numId="17" w16cid:durableId="1565332227">
    <w:abstractNumId w:val="53"/>
  </w:num>
  <w:num w:numId="18" w16cid:durableId="1253244991">
    <w:abstractNumId w:val="16"/>
  </w:num>
  <w:num w:numId="19" w16cid:durableId="1435705121">
    <w:abstractNumId w:val="43"/>
  </w:num>
  <w:num w:numId="20" w16cid:durableId="1969626966">
    <w:abstractNumId w:val="13"/>
  </w:num>
  <w:num w:numId="21" w16cid:durableId="142744785">
    <w:abstractNumId w:val="58"/>
  </w:num>
  <w:num w:numId="22" w16cid:durableId="1762989111">
    <w:abstractNumId w:val="45"/>
  </w:num>
  <w:num w:numId="23" w16cid:durableId="322053226">
    <w:abstractNumId w:val="46"/>
  </w:num>
  <w:num w:numId="24" w16cid:durableId="1624850000">
    <w:abstractNumId w:val="61"/>
  </w:num>
  <w:num w:numId="25" w16cid:durableId="2139519374">
    <w:abstractNumId w:val="52"/>
  </w:num>
  <w:num w:numId="26" w16cid:durableId="1193689236">
    <w:abstractNumId w:val="33"/>
  </w:num>
  <w:num w:numId="27" w16cid:durableId="1786189721">
    <w:abstractNumId w:val="8"/>
  </w:num>
  <w:num w:numId="28" w16cid:durableId="1406147632">
    <w:abstractNumId w:val="50"/>
  </w:num>
  <w:num w:numId="29" w16cid:durableId="391395421">
    <w:abstractNumId w:val="6"/>
  </w:num>
  <w:num w:numId="30" w16cid:durableId="203562455">
    <w:abstractNumId w:val="39"/>
  </w:num>
  <w:num w:numId="31" w16cid:durableId="561599452">
    <w:abstractNumId w:val="48"/>
  </w:num>
  <w:num w:numId="32" w16cid:durableId="2021857749">
    <w:abstractNumId w:val="57"/>
  </w:num>
  <w:num w:numId="33" w16cid:durableId="2122063294">
    <w:abstractNumId w:val="60"/>
  </w:num>
  <w:num w:numId="34" w16cid:durableId="657155916">
    <w:abstractNumId w:val="47"/>
  </w:num>
  <w:num w:numId="35" w16cid:durableId="1284918579">
    <w:abstractNumId w:val="30"/>
  </w:num>
  <w:num w:numId="36" w16cid:durableId="629746281">
    <w:abstractNumId w:val="12"/>
  </w:num>
  <w:num w:numId="37" w16cid:durableId="1282153210">
    <w:abstractNumId w:val="25"/>
  </w:num>
  <w:num w:numId="38" w16cid:durableId="1396734054">
    <w:abstractNumId w:val="37"/>
  </w:num>
  <w:num w:numId="39" w16cid:durableId="285625158">
    <w:abstractNumId w:val="40"/>
  </w:num>
  <w:num w:numId="40" w16cid:durableId="1871065713">
    <w:abstractNumId w:val="38"/>
  </w:num>
  <w:num w:numId="41" w16cid:durableId="240139783">
    <w:abstractNumId w:val="4"/>
  </w:num>
  <w:num w:numId="42" w16cid:durableId="1938321936">
    <w:abstractNumId w:val="36"/>
  </w:num>
  <w:num w:numId="43" w16cid:durableId="635186425">
    <w:abstractNumId w:val="17"/>
  </w:num>
  <w:num w:numId="44" w16cid:durableId="1787891450">
    <w:abstractNumId w:val="41"/>
  </w:num>
  <w:num w:numId="45" w16cid:durableId="1124153033">
    <w:abstractNumId w:val="32"/>
  </w:num>
  <w:num w:numId="46" w16cid:durableId="1762871082">
    <w:abstractNumId w:val="49"/>
  </w:num>
  <w:num w:numId="47" w16cid:durableId="684409158">
    <w:abstractNumId w:val="1"/>
  </w:num>
  <w:num w:numId="48" w16cid:durableId="1982418452">
    <w:abstractNumId w:val="19"/>
  </w:num>
  <w:num w:numId="49" w16cid:durableId="426583347">
    <w:abstractNumId w:val="59"/>
  </w:num>
  <w:num w:numId="50" w16cid:durableId="549725959">
    <w:abstractNumId w:val="3"/>
  </w:num>
  <w:num w:numId="51" w16cid:durableId="1817993427">
    <w:abstractNumId w:val="42"/>
  </w:num>
  <w:num w:numId="52" w16cid:durableId="1203598287">
    <w:abstractNumId w:val="56"/>
  </w:num>
  <w:num w:numId="53" w16cid:durableId="1653480519">
    <w:abstractNumId w:val="27"/>
  </w:num>
  <w:num w:numId="54" w16cid:durableId="1163466896">
    <w:abstractNumId w:val="22"/>
  </w:num>
  <w:num w:numId="55" w16cid:durableId="564342039">
    <w:abstractNumId w:val="35"/>
  </w:num>
  <w:num w:numId="56" w16cid:durableId="860777899">
    <w:abstractNumId w:val="62"/>
  </w:num>
  <w:num w:numId="57" w16cid:durableId="7222360">
    <w:abstractNumId w:val="63"/>
  </w:num>
  <w:num w:numId="58" w16cid:durableId="1829665780">
    <w:abstractNumId w:val="29"/>
  </w:num>
  <w:num w:numId="59" w16cid:durableId="965353886">
    <w:abstractNumId w:val="28"/>
  </w:num>
  <w:num w:numId="60" w16cid:durableId="1733961714">
    <w:abstractNumId w:val="10"/>
  </w:num>
  <w:num w:numId="61" w16cid:durableId="1583563269">
    <w:abstractNumId w:val="5"/>
  </w:num>
  <w:num w:numId="62" w16cid:durableId="1940216895">
    <w:abstractNumId w:val="20"/>
  </w:num>
  <w:num w:numId="63" w16cid:durableId="55665194">
    <w:abstractNumId w:val="18"/>
  </w:num>
  <w:num w:numId="64" w16cid:durableId="1014459618">
    <w:abstractNumId w:val="5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2A3E"/>
    <w:rsid w:val="00015AAA"/>
    <w:rsid w:val="00022A66"/>
    <w:rsid w:val="000255E5"/>
    <w:rsid w:val="0002629E"/>
    <w:rsid w:val="00027A27"/>
    <w:rsid w:val="0003726B"/>
    <w:rsid w:val="000372DB"/>
    <w:rsid w:val="00041374"/>
    <w:rsid w:val="00044BF3"/>
    <w:rsid w:val="00045FAF"/>
    <w:rsid w:val="00047D72"/>
    <w:rsid w:val="00051EE5"/>
    <w:rsid w:val="0005251C"/>
    <w:rsid w:val="00052929"/>
    <w:rsid w:val="000529C5"/>
    <w:rsid w:val="00052DA3"/>
    <w:rsid w:val="0005577E"/>
    <w:rsid w:val="00055F86"/>
    <w:rsid w:val="000608E9"/>
    <w:rsid w:val="000630CD"/>
    <w:rsid w:val="000704A8"/>
    <w:rsid w:val="00071F2C"/>
    <w:rsid w:val="000834EC"/>
    <w:rsid w:val="00083C17"/>
    <w:rsid w:val="000860C4"/>
    <w:rsid w:val="000866B4"/>
    <w:rsid w:val="00091A0B"/>
    <w:rsid w:val="00094238"/>
    <w:rsid w:val="00095129"/>
    <w:rsid w:val="00095309"/>
    <w:rsid w:val="000A0127"/>
    <w:rsid w:val="000A06D4"/>
    <w:rsid w:val="000A2BF6"/>
    <w:rsid w:val="000B2BF8"/>
    <w:rsid w:val="000B2C9B"/>
    <w:rsid w:val="000C0B4F"/>
    <w:rsid w:val="000C248F"/>
    <w:rsid w:val="000D1AEF"/>
    <w:rsid w:val="000D3B0D"/>
    <w:rsid w:val="000D3B17"/>
    <w:rsid w:val="000D717A"/>
    <w:rsid w:val="000E4F7C"/>
    <w:rsid w:val="000E512E"/>
    <w:rsid w:val="000E7405"/>
    <w:rsid w:val="000F3AC7"/>
    <w:rsid w:val="000F5010"/>
    <w:rsid w:val="000F6362"/>
    <w:rsid w:val="000F7AFC"/>
    <w:rsid w:val="00100418"/>
    <w:rsid w:val="00101045"/>
    <w:rsid w:val="00113ACB"/>
    <w:rsid w:val="0012011D"/>
    <w:rsid w:val="00120F4A"/>
    <w:rsid w:val="00124C79"/>
    <w:rsid w:val="00126E92"/>
    <w:rsid w:val="0012771E"/>
    <w:rsid w:val="001304E5"/>
    <w:rsid w:val="00130E6F"/>
    <w:rsid w:val="00142B10"/>
    <w:rsid w:val="00144471"/>
    <w:rsid w:val="00144DB3"/>
    <w:rsid w:val="00153BB5"/>
    <w:rsid w:val="001570D0"/>
    <w:rsid w:val="00157C91"/>
    <w:rsid w:val="001604B9"/>
    <w:rsid w:val="001625F3"/>
    <w:rsid w:val="0016564E"/>
    <w:rsid w:val="00165C15"/>
    <w:rsid w:val="00166A4A"/>
    <w:rsid w:val="00170F91"/>
    <w:rsid w:val="001728AE"/>
    <w:rsid w:val="001731DC"/>
    <w:rsid w:val="00173DEE"/>
    <w:rsid w:val="00174B55"/>
    <w:rsid w:val="00180C4C"/>
    <w:rsid w:val="001858A3"/>
    <w:rsid w:val="001901CC"/>
    <w:rsid w:val="00191234"/>
    <w:rsid w:val="001918BF"/>
    <w:rsid w:val="00192B94"/>
    <w:rsid w:val="0019693F"/>
    <w:rsid w:val="001B0287"/>
    <w:rsid w:val="001B31D5"/>
    <w:rsid w:val="001B435B"/>
    <w:rsid w:val="001C1577"/>
    <w:rsid w:val="001C1717"/>
    <w:rsid w:val="001C68E8"/>
    <w:rsid w:val="001C7272"/>
    <w:rsid w:val="001C76FD"/>
    <w:rsid w:val="001E3A72"/>
    <w:rsid w:val="001E4075"/>
    <w:rsid w:val="001E5FD1"/>
    <w:rsid w:val="001F1331"/>
    <w:rsid w:val="001F2C3C"/>
    <w:rsid w:val="001F3017"/>
    <w:rsid w:val="002063E0"/>
    <w:rsid w:val="00211732"/>
    <w:rsid w:val="00213B6D"/>
    <w:rsid w:val="002170D9"/>
    <w:rsid w:val="00226756"/>
    <w:rsid w:val="00230EE8"/>
    <w:rsid w:val="00237FE3"/>
    <w:rsid w:val="00245489"/>
    <w:rsid w:val="002476C4"/>
    <w:rsid w:val="00247BC9"/>
    <w:rsid w:val="00250CA8"/>
    <w:rsid w:val="002540A6"/>
    <w:rsid w:val="00254CE4"/>
    <w:rsid w:val="00270C45"/>
    <w:rsid w:val="0027192E"/>
    <w:rsid w:val="00283A7D"/>
    <w:rsid w:val="002945FA"/>
    <w:rsid w:val="0029554A"/>
    <w:rsid w:val="002A12A6"/>
    <w:rsid w:val="002A57AA"/>
    <w:rsid w:val="002A58C8"/>
    <w:rsid w:val="002A763E"/>
    <w:rsid w:val="002A7D2D"/>
    <w:rsid w:val="002B478F"/>
    <w:rsid w:val="002B6001"/>
    <w:rsid w:val="002C694A"/>
    <w:rsid w:val="002D6973"/>
    <w:rsid w:val="002E156A"/>
    <w:rsid w:val="002E37DE"/>
    <w:rsid w:val="002E52F8"/>
    <w:rsid w:val="002E6611"/>
    <w:rsid w:val="002F0598"/>
    <w:rsid w:val="002F0F73"/>
    <w:rsid w:val="002F6900"/>
    <w:rsid w:val="00302D9E"/>
    <w:rsid w:val="003075E1"/>
    <w:rsid w:val="00307EFE"/>
    <w:rsid w:val="00312BCE"/>
    <w:rsid w:val="0031761D"/>
    <w:rsid w:val="00321065"/>
    <w:rsid w:val="00321846"/>
    <w:rsid w:val="003263BC"/>
    <w:rsid w:val="00326773"/>
    <w:rsid w:val="00331506"/>
    <w:rsid w:val="00332426"/>
    <w:rsid w:val="00335600"/>
    <w:rsid w:val="00335B8B"/>
    <w:rsid w:val="003459CF"/>
    <w:rsid w:val="003530B6"/>
    <w:rsid w:val="00355D5B"/>
    <w:rsid w:val="00360EBD"/>
    <w:rsid w:val="003655D2"/>
    <w:rsid w:val="00370A0E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2761"/>
    <w:rsid w:val="00403983"/>
    <w:rsid w:val="00404A34"/>
    <w:rsid w:val="00405051"/>
    <w:rsid w:val="00414EF3"/>
    <w:rsid w:val="00420F92"/>
    <w:rsid w:val="0042324B"/>
    <w:rsid w:val="00430BF6"/>
    <w:rsid w:val="004427DB"/>
    <w:rsid w:val="00443D62"/>
    <w:rsid w:val="00446F32"/>
    <w:rsid w:val="00451D1A"/>
    <w:rsid w:val="00455184"/>
    <w:rsid w:val="0046235F"/>
    <w:rsid w:val="00467527"/>
    <w:rsid w:val="0047355B"/>
    <w:rsid w:val="004738DA"/>
    <w:rsid w:val="004759D5"/>
    <w:rsid w:val="00481585"/>
    <w:rsid w:val="00483C8A"/>
    <w:rsid w:val="00492A41"/>
    <w:rsid w:val="00492D25"/>
    <w:rsid w:val="004B0A13"/>
    <w:rsid w:val="004B3FEA"/>
    <w:rsid w:val="004C07C1"/>
    <w:rsid w:val="004C0983"/>
    <w:rsid w:val="004C1FB3"/>
    <w:rsid w:val="004D5EC1"/>
    <w:rsid w:val="004E38C2"/>
    <w:rsid w:val="004E5E93"/>
    <w:rsid w:val="004F24B8"/>
    <w:rsid w:val="004F59AF"/>
    <w:rsid w:val="00500922"/>
    <w:rsid w:val="005022C6"/>
    <w:rsid w:val="00506695"/>
    <w:rsid w:val="00506888"/>
    <w:rsid w:val="00510344"/>
    <w:rsid w:val="00511155"/>
    <w:rsid w:val="00514F64"/>
    <w:rsid w:val="005161CE"/>
    <w:rsid w:val="005237BC"/>
    <w:rsid w:val="00524617"/>
    <w:rsid w:val="0052717A"/>
    <w:rsid w:val="00531E09"/>
    <w:rsid w:val="005351F5"/>
    <w:rsid w:val="005363DF"/>
    <w:rsid w:val="00541C17"/>
    <w:rsid w:val="00543223"/>
    <w:rsid w:val="00544511"/>
    <w:rsid w:val="00546F75"/>
    <w:rsid w:val="005510BE"/>
    <w:rsid w:val="00551342"/>
    <w:rsid w:val="00552ACE"/>
    <w:rsid w:val="00553563"/>
    <w:rsid w:val="00554989"/>
    <w:rsid w:val="00554E58"/>
    <w:rsid w:val="00564F5A"/>
    <w:rsid w:val="0057004E"/>
    <w:rsid w:val="00577519"/>
    <w:rsid w:val="0058797F"/>
    <w:rsid w:val="00587D3E"/>
    <w:rsid w:val="00595839"/>
    <w:rsid w:val="00595F87"/>
    <w:rsid w:val="00596B5E"/>
    <w:rsid w:val="0059716D"/>
    <w:rsid w:val="005A385B"/>
    <w:rsid w:val="005A4AFA"/>
    <w:rsid w:val="005A4D9D"/>
    <w:rsid w:val="005B1B43"/>
    <w:rsid w:val="005B1DCE"/>
    <w:rsid w:val="005C08C6"/>
    <w:rsid w:val="005C3C1B"/>
    <w:rsid w:val="005D430C"/>
    <w:rsid w:val="005D7B2D"/>
    <w:rsid w:val="005E2EFB"/>
    <w:rsid w:val="005E496D"/>
    <w:rsid w:val="005F3E60"/>
    <w:rsid w:val="005F4B0A"/>
    <w:rsid w:val="005F571E"/>
    <w:rsid w:val="006026E8"/>
    <w:rsid w:val="00604E9D"/>
    <w:rsid w:val="00605285"/>
    <w:rsid w:val="0061333B"/>
    <w:rsid w:val="00617353"/>
    <w:rsid w:val="006174D8"/>
    <w:rsid w:val="0062020D"/>
    <w:rsid w:val="00625020"/>
    <w:rsid w:val="006256A9"/>
    <w:rsid w:val="0062786F"/>
    <w:rsid w:val="006335E8"/>
    <w:rsid w:val="0064514B"/>
    <w:rsid w:val="006454D3"/>
    <w:rsid w:val="00647336"/>
    <w:rsid w:val="006508DE"/>
    <w:rsid w:val="006563AE"/>
    <w:rsid w:val="0066111F"/>
    <w:rsid w:val="006805D6"/>
    <w:rsid w:val="00681174"/>
    <w:rsid w:val="00682A67"/>
    <w:rsid w:val="006924B5"/>
    <w:rsid w:val="006957EA"/>
    <w:rsid w:val="006A111F"/>
    <w:rsid w:val="006B2DAD"/>
    <w:rsid w:val="006B4F3E"/>
    <w:rsid w:val="006B7237"/>
    <w:rsid w:val="006D5D85"/>
    <w:rsid w:val="006E3D38"/>
    <w:rsid w:val="006E6863"/>
    <w:rsid w:val="006F2044"/>
    <w:rsid w:val="00701879"/>
    <w:rsid w:val="00701883"/>
    <w:rsid w:val="00702A3B"/>
    <w:rsid w:val="00704960"/>
    <w:rsid w:val="00706704"/>
    <w:rsid w:val="00710CC4"/>
    <w:rsid w:val="00712359"/>
    <w:rsid w:val="00712C20"/>
    <w:rsid w:val="00712F98"/>
    <w:rsid w:val="007176E2"/>
    <w:rsid w:val="007306E9"/>
    <w:rsid w:val="00742AEA"/>
    <w:rsid w:val="0074396C"/>
    <w:rsid w:val="00751875"/>
    <w:rsid w:val="007520B6"/>
    <w:rsid w:val="007543D8"/>
    <w:rsid w:val="00755865"/>
    <w:rsid w:val="00755ADA"/>
    <w:rsid w:val="007565BF"/>
    <w:rsid w:val="00762BF6"/>
    <w:rsid w:val="00770C12"/>
    <w:rsid w:val="0077183E"/>
    <w:rsid w:val="00772DD1"/>
    <w:rsid w:val="00776185"/>
    <w:rsid w:val="00776BE7"/>
    <w:rsid w:val="007779F3"/>
    <w:rsid w:val="00792CFB"/>
    <w:rsid w:val="007974C7"/>
    <w:rsid w:val="00797B8B"/>
    <w:rsid w:val="007A0BF5"/>
    <w:rsid w:val="007A1E36"/>
    <w:rsid w:val="007A28B6"/>
    <w:rsid w:val="007A3138"/>
    <w:rsid w:val="007A3CBE"/>
    <w:rsid w:val="007B09F9"/>
    <w:rsid w:val="007B0EC6"/>
    <w:rsid w:val="007B440D"/>
    <w:rsid w:val="007B71C0"/>
    <w:rsid w:val="007C49DA"/>
    <w:rsid w:val="007C4B6C"/>
    <w:rsid w:val="007C72B7"/>
    <w:rsid w:val="007D317F"/>
    <w:rsid w:val="007D4A57"/>
    <w:rsid w:val="007E1A99"/>
    <w:rsid w:val="007E405D"/>
    <w:rsid w:val="007E50DD"/>
    <w:rsid w:val="007F45CC"/>
    <w:rsid w:val="007F4819"/>
    <w:rsid w:val="007F722E"/>
    <w:rsid w:val="0081010C"/>
    <w:rsid w:val="00814E20"/>
    <w:rsid w:val="00815417"/>
    <w:rsid w:val="008201B4"/>
    <w:rsid w:val="00824B2F"/>
    <w:rsid w:val="00834FE7"/>
    <w:rsid w:val="0084053D"/>
    <w:rsid w:val="00843207"/>
    <w:rsid w:val="00845127"/>
    <w:rsid w:val="0085242C"/>
    <w:rsid w:val="00856081"/>
    <w:rsid w:val="008564E6"/>
    <w:rsid w:val="00860BE6"/>
    <w:rsid w:val="00861F82"/>
    <w:rsid w:val="00865A59"/>
    <w:rsid w:val="00880204"/>
    <w:rsid w:val="00881A5B"/>
    <w:rsid w:val="008832D9"/>
    <w:rsid w:val="00885724"/>
    <w:rsid w:val="00890251"/>
    <w:rsid w:val="0089549A"/>
    <w:rsid w:val="008A41B9"/>
    <w:rsid w:val="008A43EF"/>
    <w:rsid w:val="008A6ADD"/>
    <w:rsid w:val="008A7E25"/>
    <w:rsid w:val="008B076B"/>
    <w:rsid w:val="008B501E"/>
    <w:rsid w:val="008B593B"/>
    <w:rsid w:val="008C0404"/>
    <w:rsid w:val="008C08D0"/>
    <w:rsid w:val="008C51D0"/>
    <w:rsid w:val="008D17EE"/>
    <w:rsid w:val="008D27D4"/>
    <w:rsid w:val="008D3233"/>
    <w:rsid w:val="008D4303"/>
    <w:rsid w:val="008E56CA"/>
    <w:rsid w:val="008F2D5E"/>
    <w:rsid w:val="00900418"/>
    <w:rsid w:val="00902A52"/>
    <w:rsid w:val="00905AF2"/>
    <w:rsid w:val="00905B76"/>
    <w:rsid w:val="009105C7"/>
    <w:rsid w:val="009141F6"/>
    <w:rsid w:val="00921725"/>
    <w:rsid w:val="0092177C"/>
    <w:rsid w:val="00921C3E"/>
    <w:rsid w:val="00923FC6"/>
    <w:rsid w:val="00932762"/>
    <w:rsid w:val="00933779"/>
    <w:rsid w:val="009337C2"/>
    <w:rsid w:val="0093509E"/>
    <w:rsid w:val="009369FB"/>
    <w:rsid w:val="00941091"/>
    <w:rsid w:val="009448B8"/>
    <w:rsid w:val="00946B93"/>
    <w:rsid w:val="00947143"/>
    <w:rsid w:val="00952D36"/>
    <w:rsid w:val="00954CBF"/>
    <w:rsid w:val="009562AA"/>
    <w:rsid w:val="00956F51"/>
    <w:rsid w:val="00957C46"/>
    <w:rsid w:val="009618E3"/>
    <w:rsid w:val="00961B39"/>
    <w:rsid w:val="009637DD"/>
    <w:rsid w:val="00966D7A"/>
    <w:rsid w:val="00971F6A"/>
    <w:rsid w:val="0098034E"/>
    <w:rsid w:val="00985457"/>
    <w:rsid w:val="009939E7"/>
    <w:rsid w:val="009940EF"/>
    <w:rsid w:val="009978D3"/>
    <w:rsid w:val="009A099C"/>
    <w:rsid w:val="009A0EA7"/>
    <w:rsid w:val="009A180C"/>
    <w:rsid w:val="009A2A1E"/>
    <w:rsid w:val="009A2A32"/>
    <w:rsid w:val="009B22A4"/>
    <w:rsid w:val="009B3598"/>
    <w:rsid w:val="009C0111"/>
    <w:rsid w:val="009C5E77"/>
    <w:rsid w:val="009C6145"/>
    <w:rsid w:val="009D1AF4"/>
    <w:rsid w:val="009D2089"/>
    <w:rsid w:val="009D57C0"/>
    <w:rsid w:val="009D75B3"/>
    <w:rsid w:val="009D75D8"/>
    <w:rsid w:val="009E00BA"/>
    <w:rsid w:val="009E0900"/>
    <w:rsid w:val="009E44B4"/>
    <w:rsid w:val="009F2BDB"/>
    <w:rsid w:val="009F4D55"/>
    <w:rsid w:val="009F683B"/>
    <w:rsid w:val="00A026D5"/>
    <w:rsid w:val="00A06928"/>
    <w:rsid w:val="00A11CAD"/>
    <w:rsid w:val="00A12701"/>
    <w:rsid w:val="00A13C8F"/>
    <w:rsid w:val="00A159B2"/>
    <w:rsid w:val="00A17943"/>
    <w:rsid w:val="00A31176"/>
    <w:rsid w:val="00A33302"/>
    <w:rsid w:val="00A37CDC"/>
    <w:rsid w:val="00A423E7"/>
    <w:rsid w:val="00A44F79"/>
    <w:rsid w:val="00A46FA7"/>
    <w:rsid w:val="00A47D67"/>
    <w:rsid w:val="00A55FC4"/>
    <w:rsid w:val="00A61283"/>
    <w:rsid w:val="00A7059E"/>
    <w:rsid w:val="00A726A0"/>
    <w:rsid w:val="00A73E21"/>
    <w:rsid w:val="00A76D64"/>
    <w:rsid w:val="00A7704B"/>
    <w:rsid w:val="00A774D8"/>
    <w:rsid w:val="00A80419"/>
    <w:rsid w:val="00A8127F"/>
    <w:rsid w:val="00A81BFA"/>
    <w:rsid w:val="00A91DAA"/>
    <w:rsid w:val="00AA678F"/>
    <w:rsid w:val="00AB3668"/>
    <w:rsid w:val="00AB4A48"/>
    <w:rsid w:val="00AB5C85"/>
    <w:rsid w:val="00AC06C1"/>
    <w:rsid w:val="00AC6A21"/>
    <w:rsid w:val="00AD7EF6"/>
    <w:rsid w:val="00AE7CC4"/>
    <w:rsid w:val="00AF7546"/>
    <w:rsid w:val="00B03F48"/>
    <w:rsid w:val="00B06B85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42"/>
    <w:rsid w:val="00B46C6B"/>
    <w:rsid w:val="00B52995"/>
    <w:rsid w:val="00B54BB7"/>
    <w:rsid w:val="00B640C8"/>
    <w:rsid w:val="00B64A64"/>
    <w:rsid w:val="00B712BB"/>
    <w:rsid w:val="00B7137E"/>
    <w:rsid w:val="00B72745"/>
    <w:rsid w:val="00B73160"/>
    <w:rsid w:val="00B8353E"/>
    <w:rsid w:val="00B8528B"/>
    <w:rsid w:val="00B9370E"/>
    <w:rsid w:val="00B9505D"/>
    <w:rsid w:val="00BA5A00"/>
    <w:rsid w:val="00BB18A0"/>
    <w:rsid w:val="00BB1FD8"/>
    <w:rsid w:val="00BB2FE3"/>
    <w:rsid w:val="00BB53BB"/>
    <w:rsid w:val="00BB551A"/>
    <w:rsid w:val="00BB5E3D"/>
    <w:rsid w:val="00BB75F7"/>
    <w:rsid w:val="00BC33C6"/>
    <w:rsid w:val="00BD0D2E"/>
    <w:rsid w:val="00BD2F83"/>
    <w:rsid w:val="00BD69FB"/>
    <w:rsid w:val="00BD7F36"/>
    <w:rsid w:val="00BE0665"/>
    <w:rsid w:val="00BE1DC2"/>
    <w:rsid w:val="00BE378B"/>
    <w:rsid w:val="00BE3F94"/>
    <w:rsid w:val="00BF200C"/>
    <w:rsid w:val="00BF52C0"/>
    <w:rsid w:val="00BF6A19"/>
    <w:rsid w:val="00BF71DF"/>
    <w:rsid w:val="00BF7E95"/>
    <w:rsid w:val="00C0045D"/>
    <w:rsid w:val="00C04A3B"/>
    <w:rsid w:val="00C05CDF"/>
    <w:rsid w:val="00C10A77"/>
    <w:rsid w:val="00C122B7"/>
    <w:rsid w:val="00C12F44"/>
    <w:rsid w:val="00C13FA2"/>
    <w:rsid w:val="00C14E62"/>
    <w:rsid w:val="00C16FB9"/>
    <w:rsid w:val="00C26BBC"/>
    <w:rsid w:val="00C30D31"/>
    <w:rsid w:val="00C343BF"/>
    <w:rsid w:val="00C35237"/>
    <w:rsid w:val="00C44B68"/>
    <w:rsid w:val="00C45E5D"/>
    <w:rsid w:val="00C50E07"/>
    <w:rsid w:val="00C66B6A"/>
    <w:rsid w:val="00C7541E"/>
    <w:rsid w:val="00C77363"/>
    <w:rsid w:val="00C83C38"/>
    <w:rsid w:val="00C84D4A"/>
    <w:rsid w:val="00C922BD"/>
    <w:rsid w:val="00C93A5C"/>
    <w:rsid w:val="00C94C3F"/>
    <w:rsid w:val="00CA08CC"/>
    <w:rsid w:val="00CA2AA1"/>
    <w:rsid w:val="00CA4722"/>
    <w:rsid w:val="00CB3D39"/>
    <w:rsid w:val="00CB5E66"/>
    <w:rsid w:val="00CC48E0"/>
    <w:rsid w:val="00CD1018"/>
    <w:rsid w:val="00CE1238"/>
    <w:rsid w:val="00CE1D8A"/>
    <w:rsid w:val="00CE36AD"/>
    <w:rsid w:val="00CE7A1A"/>
    <w:rsid w:val="00CF0912"/>
    <w:rsid w:val="00CF332F"/>
    <w:rsid w:val="00CF4791"/>
    <w:rsid w:val="00D007E6"/>
    <w:rsid w:val="00D10450"/>
    <w:rsid w:val="00D11A6F"/>
    <w:rsid w:val="00D12963"/>
    <w:rsid w:val="00D13B32"/>
    <w:rsid w:val="00D140E7"/>
    <w:rsid w:val="00D14208"/>
    <w:rsid w:val="00D22DCD"/>
    <w:rsid w:val="00D251BC"/>
    <w:rsid w:val="00D34FC1"/>
    <w:rsid w:val="00D42168"/>
    <w:rsid w:val="00D44D0B"/>
    <w:rsid w:val="00D452B5"/>
    <w:rsid w:val="00D45C7B"/>
    <w:rsid w:val="00D46558"/>
    <w:rsid w:val="00D46887"/>
    <w:rsid w:val="00D503E4"/>
    <w:rsid w:val="00D5487A"/>
    <w:rsid w:val="00D62613"/>
    <w:rsid w:val="00D63FC2"/>
    <w:rsid w:val="00D67EC5"/>
    <w:rsid w:val="00D80F0F"/>
    <w:rsid w:val="00D856B5"/>
    <w:rsid w:val="00D85F55"/>
    <w:rsid w:val="00D873D5"/>
    <w:rsid w:val="00D9470F"/>
    <w:rsid w:val="00D95DF1"/>
    <w:rsid w:val="00DA2D56"/>
    <w:rsid w:val="00DA3343"/>
    <w:rsid w:val="00DA6BFC"/>
    <w:rsid w:val="00DA7754"/>
    <w:rsid w:val="00DB3656"/>
    <w:rsid w:val="00DB6BE0"/>
    <w:rsid w:val="00DC5836"/>
    <w:rsid w:val="00DD34B9"/>
    <w:rsid w:val="00DD400B"/>
    <w:rsid w:val="00DE2731"/>
    <w:rsid w:val="00DE721F"/>
    <w:rsid w:val="00DF1F3C"/>
    <w:rsid w:val="00E02EAC"/>
    <w:rsid w:val="00E1388A"/>
    <w:rsid w:val="00E17A80"/>
    <w:rsid w:val="00E207AE"/>
    <w:rsid w:val="00E25D34"/>
    <w:rsid w:val="00E33FB8"/>
    <w:rsid w:val="00E37769"/>
    <w:rsid w:val="00E40404"/>
    <w:rsid w:val="00E43155"/>
    <w:rsid w:val="00E43DBC"/>
    <w:rsid w:val="00E47DFD"/>
    <w:rsid w:val="00E5555A"/>
    <w:rsid w:val="00E56703"/>
    <w:rsid w:val="00E575D4"/>
    <w:rsid w:val="00E747DF"/>
    <w:rsid w:val="00E8004D"/>
    <w:rsid w:val="00E8413E"/>
    <w:rsid w:val="00E91979"/>
    <w:rsid w:val="00E91E89"/>
    <w:rsid w:val="00E97083"/>
    <w:rsid w:val="00EA784E"/>
    <w:rsid w:val="00EB29A2"/>
    <w:rsid w:val="00EB29E0"/>
    <w:rsid w:val="00EB6E83"/>
    <w:rsid w:val="00EB73EA"/>
    <w:rsid w:val="00EC538A"/>
    <w:rsid w:val="00EC7708"/>
    <w:rsid w:val="00ED6AB9"/>
    <w:rsid w:val="00EE532A"/>
    <w:rsid w:val="00EE5D77"/>
    <w:rsid w:val="00EF0CF3"/>
    <w:rsid w:val="00EF1D82"/>
    <w:rsid w:val="00EF41FA"/>
    <w:rsid w:val="00EF6ECA"/>
    <w:rsid w:val="00F01870"/>
    <w:rsid w:val="00F02619"/>
    <w:rsid w:val="00F03E37"/>
    <w:rsid w:val="00F23031"/>
    <w:rsid w:val="00F32B7D"/>
    <w:rsid w:val="00F40C09"/>
    <w:rsid w:val="00F42660"/>
    <w:rsid w:val="00F53701"/>
    <w:rsid w:val="00F56151"/>
    <w:rsid w:val="00F6143C"/>
    <w:rsid w:val="00F61FE7"/>
    <w:rsid w:val="00F658B7"/>
    <w:rsid w:val="00F66882"/>
    <w:rsid w:val="00F71DE4"/>
    <w:rsid w:val="00F73D6D"/>
    <w:rsid w:val="00F741B4"/>
    <w:rsid w:val="00F7743F"/>
    <w:rsid w:val="00F77828"/>
    <w:rsid w:val="00F90D8E"/>
    <w:rsid w:val="00F9558E"/>
    <w:rsid w:val="00F960C5"/>
    <w:rsid w:val="00F97DE2"/>
    <w:rsid w:val="00FA0A4E"/>
    <w:rsid w:val="00FA3434"/>
    <w:rsid w:val="00FA6D8D"/>
    <w:rsid w:val="00FA7EA9"/>
    <w:rsid w:val="00FB11FB"/>
    <w:rsid w:val="00FB37AD"/>
    <w:rsid w:val="00FB3D97"/>
    <w:rsid w:val="00FB3E29"/>
    <w:rsid w:val="00FB75B9"/>
    <w:rsid w:val="00FB7FC2"/>
    <w:rsid w:val="00FC04AA"/>
    <w:rsid w:val="00FC0C77"/>
    <w:rsid w:val="00FC3682"/>
    <w:rsid w:val="00FC73F3"/>
    <w:rsid w:val="00FC7932"/>
    <w:rsid w:val="00FD0F7A"/>
    <w:rsid w:val="00FD2C0B"/>
    <w:rsid w:val="00FD6B1E"/>
    <w:rsid w:val="00FD7BC4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31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0CC-EF1B-4E32-8845-00AD404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282</Words>
  <Characters>1610</Characters>
  <Application>Microsoft Office Word</Application>
  <DocSecurity>0</DocSecurity>
  <Lines>13</Lines>
  <Paragraphs>3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70</cp:revision>
  <cp:lastPrinted>2021-01-06T01:56:00Z</cp:lastPrinted>
  <dcterms:created xsi:type="dcterms:W3CDTF">2024-07-19T22:12:00Z</dcterms:created>
  <dcterms:modified xsi:type="dcterms:W3CDTF">2026-07-27T06:30:00Z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