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BEBC2" w14:textId="399711EE" w:rsidR="00FD2C0B" w:rsidRDefault="002E1DB4" w:rsidP="002E1DB4">
      <w:pPr>
        <w:spacing w:before="240" w:after="120"/>
        <w:jc w:val="right"/>
      </w:pPr>
      <w:r w:rsidRPr="002E1DB4">
        <w:t>NPFC-2024-TWG CMSA08-WP04</w:t>
      </w:r>
      <w:r w:rsidR="001B6FBB">
        <w:t xml:space="preserve"> (Rev. 1)</w:t>
      </w:r>
    </w:p>
    <w:p w14:paraId="71492D7F" w14:textId="77777777" w:rsidR="00D140F0" w:rsidRDefault="00D140F0" w:rsidP="00467564">
      <w:pPr>
        <w:jc w:val="center"/>
        <w:rPr>
          <w:rFonts w:cs="Times New Roman"/>
          <w:b/>
          <w:bCs/>
          <w:szCs w:val="24"/>
          <w:lang w:eastAsia="zh-CN"/>
        </w:rPr>
      </w:pPr>
      <w:r w:rsidRPr="00C87362">
        <w:rPr>
          <w:rFonts w:cs="Times New Roman"/>
          <w:b/>
          <w:bCs/>
          <w:szCs w:val="24"/>
          <w:lang w:eastAsia="zh-CN"/>
        </w:rPr>
        <w:t xml:space="preserve">CPUE </w:t>
      </w:r>
      <w:r>
        <w:rPr>
          <w:rFonts w:cs="Times New Roman"/>
          <w:b/>
          <w:bCs/>
          <w:szCs w:val="24"/>
          <w:lang w:eastAsia="zh-CN"/>
        </w:rPr>
        <w:t>S</w:t>
      </w:r>
      <w:r w:rsidRPr="00C87362">
        <w:rPr>
          <w:rFonts w:cs="Times New Roman"/>
          <w:b/>
          <w:bCs/>
          <w:szCs w:val="24"/>
          <w:lang w:eastAsia="zh-CN"/>
        </w:rPr>
        <w:t>tandardization</w:t>
      </w:r>
      <w:r>
        <w:rPr>
          <w:rFonts w:cs="Times New Roman"/>
          <w:b/>
          <w:bCs/>
          <w:szCs w:val="24"/>
          <w:lang w:eastAsia="zh-CN"/>
        </w:rPr>
        <w:t xml:space="preserve"> </w:t>
      </w:r>
      <w:r w:rsidRPr="00C87362">
        <w:rPr>
          <w:rFonts w:cs="Times New Roman"/>
          <w:b/>
          <w:bCs/>
          <w:szCs w:val="24"/>
          <w:lang w:eastAsia="zh-CN"/>
        </w:rPr>
        <w:t xml:space="preserve">Protocol </w:t>
      </w:r>
      <w:r>
        <w:rPr>
          <w:rFonts w:cs="Times New Roman"/>
          <w:b/>
          <w:bCs/>
          <w:szCs w:val="24"/>
          <w:lang w:eastAsia="zh-CN"/>
        </w:rPr>
        <w:t>for Chub Mackerel</w:t>
      </w:r>
    </w:p>
    <w:p w14:paraId="022D0738" w14:textId="246BDCB6" w:rsidR="00467564" w:rsidRPr="00467564" w:rsidRDefault="00467564" w:rsidP="00467564">
      <w:pPr>
        <w:jc w:val="center"/>
        <w:rPr>
          <w:rFonts w:cs="Times New Roman"/>
          <w:szCs w:val="24"/>
        </w:rPr>
      </w:pPr>
      <w:r w:rsidRPr="00467564">
        <w:rPr>
          <w:rFonts w:cs="Times New Roman"/>
          <w:szCs w:val="24"/>
        </w:rPr>
        <w:t>(revised in September 2023</w:t>
      </w:r>
      <w:r>
        <w:rPr>
          <w:rFonts w:cs="Times New Roman"/>
          <w:szCs w:val="24"/>
        </w:rPr>
        <w:t xml:space="preserve"> at TWG CMSA07, document template added in November 2023</w:t>
      </w:r>
      <w:r w:rsidRPr="00467564">
        <w:rPr>
          <w:rFonts w:cs="Times New Roman"/>
          <w:szCs w:val="24"/>
        </w:rPr>
        <w:t>)</w:t>
      </w:r>
    </w:p>
    <w:p w14:paraId="1F634EE9" w14:textId="77777777" w:rsidR="00D140F0" w:rsidRPr="00C87362" w:rsidRDefault="00D140F0" w:rsidP="00D140F0">
      <w:pPr>
        <w:rPr>
          <w:rFonts w:cs="Times New Roman"/>
          <w:szCs w:val="24"/>
        </w:rPr>
      </w:pPr>
    </w:p>
    <w:p w14:paraId="3FD6F82B" w14:textId="77777777" w:rsidR="00D140F0" w:rsidRPr="00C87362" w:rsidRDefault="00D140F0" w:rsidP="00D140F0">
      <w:pPr>
        <w:rPr>
          <w:rFonts w:cs="Times New Roman"/>
          <w:szCs w:val="24"/>
          <w:lang w:eastAsia="zh-CN"/>
        </w:rPr>
      </w:pPr>
      <w:r w:rsidRPr="00C87362">
        <w:rPr>
          <w:rFonts w:cs="Times New Roman"/>
          <w:szCs w:val="24"/>
          <w:lang w:eastAsia="zh-CN"/>
        </w:rPr>
        <w:t>CPUE is catch per unit effort obtained either from fishery independent or fishery dependent data.</w:t>
      </w:r>
    </w:p>
    <w:p w14:paraId="34FB53F3" w14:textId="77777777" w:rsidR="00D140F0" w:rsidRPr="00C87362" w:rsidRDefault="00D140F0" w:rsidP="00D140F0">
      <w:pPr>
        <w:rPr>
          <w:rFonts w:eastAsia="TimesNewRoman" w:cs="Times New Roman"/>
          <w:szCs w:val="24"/>
        </w:rPr>
      </w:pPr>
      <w:r w:rsidRPr="00C87362">
        <w:rPr>
          <w:rFonts w:cs="Times New Roman"/>
          <w:szCs w:val="24"/>
          <w:lang w:eastAsia="zh-CN"/>
        </w:rPr>
        <w:t xml:space="preserve">The use of CPUE in a stock assessment implicitly assumes that </w:t>
      </w:r>
      <w:r w:rsidRPr="00C87362">
        <w:rPr>
          <w:rFonts w:eastAsia="TimesNewRoman" w:cs="Times New Roman"/>
          <w:szCs w:val="24"/>
        </w:rPr>
        <w:t xml:space="preserve">CPUE is proportional to </w:t>
      </w:r>
      <w:r w:rsidRPr="00C87362">
        <w:rPr>
          <w:rFonts w:eastAsia="SimSun" w:cs="Times New Roman"/>
          <w:szCs w:val="24"/>
          <w:lang w:eastAsia="zh-CN"/>
        </w:rPr>
        <w:t xml:space="preserve">stock </w:t>
      </w:r>
      <w:r w:rsidRPr="00C87362">
        <w:rPr>
          <w:rFonts w:eastAsia="TimesNewRoman" w:cs="Times New Roman"/>
          <w:szCs w:val="24"/>
        </w:rPr>
        <w:t>abundance</w:t>
      </w:r>
      <w:r w:rsidRPr="00C87362">
        <w:rPr>
          <w:rFonts w:eastAsia="SimSun" w:cs="Times New Roman"/>
          <w:szCs w:val="24"/>
          <w:lang w:eastAsia="zh-CN"/>
        </w:rPr>
        <w:t>/biomass. However, many factors other than stock abundance/biomass may influence CPUE. Thus,</w:t>
      </w:r>
      <w:r w:rsidRPr="00C87362">
        <w:rPr>
          <w:rFonts w:eastAsia="TimesNewRoman" w:cs="Times New Roman"/>
          <w:szCs w:val="24"/>
        </w:rPr>
        <w:t xml:space="preserve"> any other factors</w:t>
      </w:r>
      <w:r w:rsidRPr="00C87362">
        <w:rPr>
          <w:rFonts w:eastAsia="SimSun" w:cs="Times New Roman"/>
          <w:szCs w:val="24"/>
          <w:lang w:eastAsia="zh-CN"/>
        </w:rPr>
        <w:t>, other than stock abundance/biomass,</w:t>
      </w:r>
      <w:r w:rsidRPr="00C87362">
        <w:rPr>
          <w:rFonts w:eastAsia="TimesNewRoman" w:cs="Times New Roman"/>
          <w:szCs w:val="24"/>
        </w:rPr>
        <w:t xml:space="preserve"> that may</w:t>
      </w:r>
      <w:r w:rsidRPr="00C87362">
        <w:rPr>
          <w:rFonts w:eastAsia="SimSun" w:cs="Times New Roman"/>
          <w:szCs w:val="24"/>
          <w:lang w:eastAsia="zh-CN"/>
        </w:rPr>
        <w:t xml:space="preserve"> </w:t>
      </w:r>
      <w:r w:rsidRPr="00C87362">
        <w:rPr>
          <w:rFonts w:eastAsia="TimesNewRoman" w:cs="Times New Roman"/>
          <w:szCs w:val="24"/>
        </w:rPr>
        <w:t xml:space="preserve">influence CPUE </w:t>
      </w:r>
      <w:r w:rsidRPr="00C87362">
        <w:rPr>
          <w:rFonts w:eastAsia="SimSun" w:cs="Times New Roman"/>
          <w:szCs w:val="24"/>
          <w:lang w:eastAsia="zh-CN"/>
        </w:rPr>
        <w:t>should be</w:t>
      </w:r>
      <w:r w:rsidRPr="00C87362">
        <w:rPr>
          <w:rFonts w:eastAsia="TimesNewRoman" w:cs="Times New Roman"/>
          <w:szCs w:val="24"/>
        </w:rPr>
        <w:t xml:space="preserve"> removed from the </w:t>
      </w:r>
      <w:r w:rsidRPr="00C87362">
        <w:rPr>
          <w:rFonts w:eastAsia="SimSun" w:cs="Times New Roman"/>
          <w:szCs w:val="24"/>
          <w:lang w:eastAsia="zh-CN"/>
        </w:rPr>
        <w:t xml:space="preserve">CPUE </w:t>
      </w:r>
      <w:r w:rsidRPr="00C87362">
        <w:rPr>
          <w:rFonts w:eastAsia="TimesNewRoman" w:cs="Times New Roman"/>
          <w:szCs w:val="24"/>
        </w:rPr>
        <w:t>index. The process of reducing</w:t>
      </w:r>
      <w:r w:rsidRPr="00C87362">
        <w:rPr>
          <w:rFonts w:eastAsia="SimSun" w:cs="Times New Roman"/>
          <w:szCs w:val="24"/>
          <w:lang w:eastAsia="zh-CN"/>
        </w:rPr>
        <w:t>/removing</w:t>
      </w:r>
      <w:r w:rsidRPr="00C87362">
        <w:rPr>
          <w:rFonts w:eastAsia="TimesNewRoman" w:cs="Times New Roman"/>
          <w:szCs w:val="24"/>
        </w:rPr>
        <w:t xml:space="preserve"> the </w:t>
      </w:r>
      <w:r w:rsidRPr="00C87362">
        <w:rPr>
          <w:rFonts w:eastAsia="SimSun" w:cs="Times New Roman"/>
          <w:szCs w:val="24"/>
          <w:lang w:eastAsia="zh-CN"/>
        </w:rPr>
        <w:t>impacts</w:t>
      </w:r>
      <w:r w:rsidRPr="00C87362">
        <w:rPr>
          <w:rFonts w:eastAsia="TimesNewRoman" w:cs="Times New Roman"/>
          <w:szCs w:val="24"/>
        </w:rPr>
        <w:t xml:space="preserve"> of</w:t>
      </w:r>
      <w:r w:rsidRPr="00C87362">
        <w:rPr>
          <w:rFonts w:eastAsia="SimSun" w:cs="Times New Roman"/>
          <w:szCs w:val="24"/>
          <w:lang w:eastAsia="zh-CN"/>
        </w:rPr>
        <w:t xml:space="preserve"> </w:t>
      </w:r>
      <w:r w:rsidRPr="00C87362">
        <w:rPr>
          <w:rFonts w:eastAsia="TimesNewRoman" w:cs="Times New Roman"/>
          <w:szCs w:val="24"/>
        </w:rPr>
        <w:t>these factors on CPUE is referred to as CPUE</w:t>
      </w:r>
      <w:r w:rsidRPr="00C87362">
        <w:rPr>
          <w:rFonts w:eastAsia="SimSun" w:cs="Times New Roman"/>
          <w:szCs w:val="24"/>
          <w:lang w:eastAsia="zh-CN"/>
        </w:rPr>
        <w:t xml:space="preserve"> standardization</w:t>
      </w:r>
      <w:r w:rsidRPr="00C87362">
        <w:rPr>
          <w:rFonts w:eastAsia="TimesNewRoman" w:cs="Times New Roman"/>
          <w:szCs w:val="24"/>
        </w:rPr>
        <w:t>.</w:t>
      </w:r>
    </w:p>
    <w:p w14:paraId="28D07250" w14:textId="77777777" w:rsidR="00D140F0" w:rsidRPr="00C87362" w:rsidRDefault="00D140F0" w:rsidP="00D140F0">
      <w:pPr>
        <w:rPr>
          <w:rFonts w:eastAsia="TimesNewRoman" w:cs="Times New Roman"/>
          <w:szCs w:val="24"/>
        </w:rPr>
      </w:pPr>
    </w:p>
    <w:p w14:paraId="1C5782EF" w14:textId="64077C03" w:rsidR="00D140F0" w:rsidRPr="00C87362" w:rsidRDefault="00D140F0" w:rsidP="001B5527">
      <w:pPr>
        <w:spacing w:after="120"/>
        <w:rPr>
          <w:rFonts w:eastAsia="SimSun" w:cs="Times New Roman"/>
          <w:szCs w:val="24"/>
        </w:rPr>
      </w:pPr>
      <w:r w:rsidRPr="00C87362">
        <w:rPr>
          <w:rFonts w:eastAsia="SimSun" w:cs="Times New Roman"/>
          <w:szCs w:val="24"/>
          <w:u w:val="single"/>
          <w:lang w:eastAsia="zh-CN"/>
        </w:rPr>
        <w:t xml:space="preserve">The following protocol is </w:t>
      </w:r>
      <w:r>
        <w:rPr>
          <w:rFonts w:eastAsia="SimSun" w:cs="Times New Roman"/>
          <w:szCs w:val="24"/>
          <w:u w:val="single"/>
          <w:lang w:eastAsia="zh-CN"/>
        </w:rPr>
        <w:t>developed</w:t>
      </w:r>
      <w:r w:rsidRPr="00C87362">
        <w:rPr>
          <w:rFonts w:eastAsia="SimSun" w:cs="Times New Roman"/>
          <w:szCs w:val="24"/>
          <w:u w:val="single"/>
          <w:lang w:eastAsia="zh-CN"/>
        </w:rPr>
        <w:t xml:space="preserve"> for the CPUE standardization:</w:t>
      </w:r>
    </w:p>
    <w:p w14:paraId="64256425" w14:textId="1F04976B" w:rsidR="003E731F" w:rsidRDefault="00CF6A66" w:rsidP="003E731F">
      <w:pPr>
        <w:numPr>
          <w:ilvl w:val="0"/>
          <w:numId w:val="18"/>
        </w:numPr>
        <w:ind w:left="638" w:hangingChars="266" w:hanging="638"/>
        <w:rPr>
          <w:rFonts w:eastAsia="SimSun" w:cs="Times New Roman"/>
          <w:szCs w:val="24"/>
        </w:rPr>
      </w:pPr>
      <w:bookmarkStart w:id="0" w:name="_Hlk151108874"/>
      <w:r w:rsidRPr="00CF6A66">
        <w:rPr>
          <w:rFonts w:eastAsia="SimSun" w:cs="Times New Roman"/>
          <w:szCs w:val="24"/>
        </w:rPr>
        <w:t xml:space="preserve">Provide a description of the type of data (logbook, observer, survey, </w:t>
      </w:r>
      <w:proofErr w:type="gramStart"/>
      <w:r w:rsidRPr="00CF6A66">
        <w:rPr>
          <w:rFonts w:eastAsia="SimSun" w:cs="Times New Roman"/>
          <w:szCs w:val="24"/>
        </w:rPr>
        <w:t>etc. )</w:t>
      </w:r>
      <w:proofErr w:type="gramEnd"/>
      <w:r w:rsidRPr="00CF6A66">
        <w:rPr>
          <w:rFonts w:eastAsia="SimSun" w:cs="Times New Roman"/>
          <w:szCs w:val="24"/>
        </w:rPr>
        <w:t xml:space="preserve">, and the "resolution" of the data (aggregated, set-by-set etc..). This description should also include the representativeness of the data in two tables: </w:t>
      </w:r>
      <w:r>
        <w:rPr>
          <w:rFonts w:eastAsia="SimSun" w:cs="Times New Roman"/>
          <w:szCs w:val="24"/>
        </w:rPr>
        <w:t>(1</w:t>
      </w:r>
      <w:r w:rsidR="003C3C30" w:rsidRPr="004A27F5">
        <w:rPr>
          <w:rFonts w:eastAsia="SimSun" w:cs="Times New Roman"/>
          <w:szCs w:val="24"/>
          <w:vertAlign w:val="superscript"/>
        </w:rPr>
        <w:t>st</w:t>
      </w:r>
      <w:r w:rsidR="003C3C30">
        <w:rPr>
          <w:rFonts w:eastAsia="SimSun" w:cs="Times New Roman"/>
          <w:szCs w:val="24"/>
        </w:rPr>
        <w:t xml:space="preserve"> table</w:t>
      </w:r>
      <w:r>
        <w:rPr>
          <w:rFonts w:eastAsia="SimSun" w:cs="Times New Roman"/>
          <w:szCs w:val="24"/>
        </w:rPr>
        <w:t xml:space="preserve">) </w:t>
      </w:r>
      <w:r w:rsidRPr="00CF6A66">
        <w:rPr>
          <w:rFonts w:eastAsia="SimSun" w:cs="Times New Roman"/>
          <w:szCs w:val="24"/>
        </w:rPr>
        <w:t xml:space="preserve">Number of observations, % Coverage of CPUE </w:t>
      </w:r>
      <w:r w:rsidR="00B63BBD" w:rsidRPr="00CF6A66">
        <w:rPr>
          <w:rFonts w:eastAsia="SimSun" w:cs="Times New Roman"/>
          <w:szCs w:val="24"/>
        </w:rPr>
        <w:t>fleet</w:t>
      </w:r>
      <w:r w:rsidR="005E2115">
        <w:rPr>
          <w:rFonts w:eastAsia="SimSun" w:cs="Times New Roman"/>
          <w:szCs w:val="24"/>
        </w:rPr>
        <w:t xml:space="preserve"> </w:t>
      </w:r>
      <w:r w:rsidRPr="00CF6A66">
        <w:rPr>
          <w:rFonts w:eastAsia="SimSun" w:cs="Times New Roman"/>
          <w:szCs w:val="24"/>
        </w:rPr>
        <w:t xml:space="preserve">(catch), % Coverage of CPUE </w:t>
      </w:r>
      <w:r w:rsidR="00B63BBD" w:rsidRPr="00CF6A66">
        <w:rPr>
          <w:rFonts w:eastAsia="SimSun" w:cs="Times New Roman"/>
          <w:szCs w:val="24"/>
        </w:rPr>
        <w:t>fleet</w:t>
      </w:r>
      <w:r w:rsidR="005E2115">
        <w:rPr>
          <w:rFonts w:eastAsia="SimSun" w:cs="Times New Roman"/>
          <w:szCs w:val="24"/>
        </w:rPr>
        <w:t xml:space="preserve"> </w:t>
      </w:r>
      <w:r w:rsidRPr="00CF6A66">
        <w:rPr>
          <w:rFonts w:eastAsia="SimSun" w:cs="Times New Roman"/>
          <w:szCs w:val="24"/>
        </w:rPr>
        <w:t xml:space="preserve">(effort), Total Catch CPUE </w:t>
      </w:r>
      <w:r w:rsidR="00B63BBD" w:rsidRPr="00CF6A66">
        <w:rPr>
          <w:rFonts w:eastAsia="SimSun" w:cs="Times New Roman"/>
          <w:szCs w:val="24"/>
        </w:rPr>
        <w:t xml:space="preserve">fleet </w:t>
      </w:r>
      <w:r w:rsidRPr="00CF6A66">
        <w:rPr>
          <w:rFonts w:eastAsia="SimSun" w:cs="Times New Roman"/>
          <w:szCs w:val="24"/>
        </w:rPr>
        <w:t>(</w:t>
      </w:r>
      <w:r w:rsidR="00B63BBD" w:rsidRPr="00CF6A66">
        <w:rPr>
          <w:rFonts w:eastAsia="SimSun" w:cs="Times New Roman"/>
          <w:szCs w:val="24"/>
        </w:rPr>
        <w:t>mt</w:t>
      </w:r>
      <w:r w:rsidRPr="00CF6A66">
        <w:rPr>
          <w:rFonts w:eastAsia="SimSun" w:cs="Times New Roman"/>
          <w:szCs w:val="24"/>
        </w:rPr>
        <w:t xml:space="preserve">), Total Effort CPUE </w:t>
      </w:r>
      <w:r w:rsidR="00B63BBD" w:rsidRPr="00CF6A66">
        <w:rPr>
          <w:rFonts w:eastAsia="SimSun" w:cs="Times New Roman"/>
          <w:szCs w:val="24"/>
        </w:rPr>
        <w:t>fleet</w:t>
      </w:r>
      <w:r w:rsidRPr="00CF6A66">
        <w:rPr>
          <w:rFonts w:eastAsia="SimSun" w:cs="Times New Roman"/>
          <w:szCs w:val="24"/>
        </w:rPr>
        <w:t>, Percentage of overall catch by member (across all fleets/gears)</w:t>
      </w:r>
      <w:r>
        <w:rPr>
          <w:rFonts w:eastAsia="SimSun" w:cs="Times New Roman"/>
          <w:szCs w:val="24"/>
        </w:rPr>
        <w:t xml:space="preserve">; </w:t>
      </w:r>
      <w:r w:rsidR="003C3C30">
        <w:rPr>
          <w:rFonts w:eastAsia="SimSun" w:cs="Times New Roman"/>
          <w:szCs w:val="24"/>
        </w:rPr>
        <w:t>and</w:t>
      </w:r>
      <w:r>
        <w:rPr>
          <w:rFonts w:eastAsia="SimSun" w:cs="Times New Roman"/>
          <w:szCs w:val="24"/>
        </w:rPr>
        <w:t xml:space="preserve"> (2</w:t>
      </w:r>
      <w:r w:rsidR="003C3C30" w:rsidRPr="004A27F5">
        <w:rPr>
          <w:rFonts w:eastAsia="SimSun" w:cs="Times New Roman"/>
          <w:szCs w:val="24"/>
          <w:vertAlign w:val="superscript"/>
        </w:rPr>
        <w:t>nd</w:t>
      </w:r>
      <w:r w:rsidR="003C3C30">
        <w:rPr>
          <w:rFonts w:eastAsia="SimSun" w:cs="Times New Roman"/>
          <w:szCs w:val="24"/>
        </w:rPr>
        <w:t xml:space="preserve"> table</w:t>
      </w:r>
      <w:r>
        <w:rPr>
          <w:rFonts w:eastAsia="SimSun" w:cs="Times New Roman"/>
          <w:szCs w:val="24"/>
        </w:rPr>
        <w:t xml:space="preserve">) </w:t>
      </w:r>
      <w:r w:rsidRPr="00CF6A66">
        <w:rPr>
          <w:rFonts w:eastAsia="SimSun" w:cs="Times New Roman"/>
          <w:szCs w:val="24"/>
        </w:rPr>
        <w:t>Number of records remaining, Number removed, Number of records with chub mackerel catch &gt;0</w:t>
      </w:r>
      <w:r w:rsidR="003B3CF6">
        <w:rPr>
          <w:rFonts w:eastAsia="SimSun" w:cs="Times New Roman"/>
          <w:szCs w:val="24"/>
        </w:rPr>
        <w:t>.</w:t>
      </w:r>
    </w:p>
    <w:p w14:paraId="6446D6A6" w14:textId="22622228" w:rsidR="00D140F0" w:rsidRPr="00C87362" w:rsidRDefault="00D140F0" w:rsidP="00D140F0">
      <w:pPr>
        <w:numPr>
          <w:ilvl w:val="0"/>
          <w:numId w:val="18"/>
        </w:numPr>
        <w:spacing w:after="120"/>
        <w:ind w:left="638" w:hangingChars="266" w:hanging="638"/>
        <w:rPr>
          <w:rFonts w:eastAsia="SimSun" w:cs="Times New Roman"/>
          <w:szCs w:val="24"/>
        </w:rPr>
      </w:pPr>
      <w:bookmarkStart w:id="1" w:name="_Hlk146120693"/>
      <w:r w:rsidRPr="00C87362">
        <w:rPr>
          <w:rFonts w:eastAsia="SimSun" w:cs="Times New Roman"/>
          <w:szCs w:val="24"/>
          <w:lang w:eastAsia="zh-CN"/>
        </w:rPr>
        <w:t>Conduct a thorough literature review to identify potential explanatory variables (i.e., spatial, temporal, environmental, and fisheries variables) that may influence CPUE values</w:t>
      </w:r>
      <w:bookmarkEnd w:id="1"/>
      <w:r w:rsidR="003B3CF6">
        <w:rPr>
          <w:rFonts w:eastAsia="SimSun" w:cs="Times New Roman"/>
          <w:szCs w:val="24"/>
          <w:lang w:eastAsia="zh-CN"/>
        </w:rPr>
        <w:t>.</w:t>
      </w:r>
    </w:p>
    <w:p w14:paraId="0CA5979E" w14:textId="0B754BD8" w:rsidR="00D140F0" w:rsidRPr="00C87362" w:rsidRDefault="00D140F0" w:rsidP="00D140F0">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t xml:space="preserve">Plot </w:t>
      </w:r>
      <w:r w:rsidR="00B82647">
        <w:rPr>
          <w:rFonts w:eastAsia="SimSun" w:cs="Times New Roman"/>
          <w:szCs w:val="24"/>
          <w:lang w:eastAsia="zh-CN"/>
        </w:rPr>
        <w:t>annual</w:t>
      </w:r>
      <w:r w:rsidR="00B467AC">
        <w:rPr>
          <w:rFonts w:eastAsia="SimSun" w:cs="Times New Roman"/>
          <w:szCs w:val="24"/>
          <w:lang w:eastAsia="zh-CN"/>
        </w:rPr>
        <w:t>/monthly</w:t>
      </w:r>
      <w:r w:rsidR="00B82647">
        <w:rPr>
          <w:rFonts w:eastAsia="SimSun" w:cs="Times New Roman"/>
          <w:szCs w:val="24"/>
          <w:lang w:eastAsia="zh-CN"/>
        </w:rPr>
        <w:t xml:space="preserve"> </w:t>
      </w:r>
      <w:r w:rsidRPr="00C87362">
        <w:rPr>
          <w:rFonts w:eastAsia="SimSun" w:cs="Times New Roman"/>
          <w:szCs w:val="24"/>
          <w:lang w:eastAsia="zh-CN"/>
        </w:rPr>
        <w:t>spatial catch, effort and nominal CPUE distributions and determine temporal and spatial resolution for CPUE standardization</w:t>
      </w:r>
      <w:r w:rsidR="003B3CF6">
        <w:rPr>
          <w:rFonts w:eastAsia="SimSun" w:cs="Times New Roman"/>
          <w:szCs w:val="24"/>
          <w:lang w:eastAsia="zh-CN"/>
        </w:rPr>
        <w:t>.</w:t>
      </w:r>
    </w:p>
    <w:p w14:paraId="47B63ECC" w14:textId="395ED0A3" w:rsidR="00D140F0" w:rsidRPr="00C87362" w:rsidRDefault="00D140F0" w:rsidP="00D140F0">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t xml:space="preserve">Make scatter plots (for continuous variables) and/or box plots (for categorical variables) and present correlation matrix if </w:t>
      </w:r>
      <w:proofErr w:type="gramStart"/>
      <w:r w:rsidRPr="00C87362">
        <w:rPr>
          <w:rFonts w:eastAsia="SimSun" w:cs="Times New Roman"/>
          <w:szCs w:val="24"/>
          <w:lang w:eastAsia="zh-CN"/>
        </w:rPr>
        <w:t>possible</w:t>
      </w:r>
      <w:proofErr w:type="gramEnd"/>
      <w:r w:rsidRPr="00C87362">
        <w:rPr>
          <w:rFonts w:eastAsia="SimSun" w:cs="Times New Roman"/>
          <w:szCs w:val="24"/>
          <w:lang w:eastAsia="zh-CN"/>
        </w:rPr>
        <w:t xml:space="preserve"> to evaluate correlations between each pair of those variables</w:t>
      </w:r>
      <w:r w:rsidR="003B3CF6">
        <w:rPr>
          <w:rFonts w:eastAsia="SimSun" w:cs="Times New Roman"/>
          <w:szCs w:val="24"/>
          <w:lang w:eastAsia="zh-CN"/>
        </w:rPr>
        <w:t>.</w:t>
      </w:r>
    </w:p>
    <w:p w14:paraId="3593ED01" w14:textId="38C3A12D" w:rsidR="00D140F0" w:rsidRPr="00C87362" w:rsidRDefault="00D140F0" w:rsidP="00D140F0">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t>Describe selected explanatory variables based on (</w:t>
      </w:r>
      <w:r w:rsidR="00A14497">
        <w:rPr>
          <w:rFonts w:eastAsia="SimSun" w:cs="Times New Roman"/>
          <w:szCs w:val="24"/>
          <w:lang w:eastAsia="zh-CN"/>
        </w:rPr>
        <w:t>2</w:t>
      </w:r>
      <w:r w:rsidRPr="00C87362">
        <w:rPr>
          <w:rFonts w:eastAsia="SimSun" w:cs="Times New Roman"/>
          <w:szCs w:val="24"/>
          <w:lang w:eastAsia="zh-CN"/>
        </w:rPr>
        <w:t>)-(</w:t>
      </w:r>
      <w:r w:rsidR="00A14497">
        <w:rPr>
          <w:rFonts w:eastAsia="SimSun" w:cs="Times New Roman"/>
          <w:szCs w:val="24"/>
          <w:lang w:eastAsia="zh-CN"/>
        </w:rPr>
        <w:t>4</w:t>
      </w:r>
      <w:r w:rsidRPr="00C87362">
        <w:rPr>
          <w:rFonts w:eastAsia="SimSun" w:cs="Times New Roman"/>
          <w:szCs w:val="24"/>
          <w:lang w:eastAsia="zh-CN"/>
        </w:rPr>
        <w:t>) to develop full model for the CPUE standardization</w:t>
      </w:r>
      <w:r w:rsidR="003B3CF6">
        <w:rPr>
          <w:rFonts w:eastAsia="SimSun" w:cs="Times New Roman"/>
          <w:szCs w:val="24"/>
          <w:lang w:eastAsia="zh-CN"/>
        </w:rPr>
        <w:t>.</w:t>
      </w:r>
    </w:p>
    <w:p w14:paraId="41A6F90E" w14:textId="76D9F3E2" w:rsidR="00B467AC" w:rsidRPr="00B467AC" w:rsidRDefault="00D140F0" w:rsidP="00B467AC">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t xml:space="preserve">Specify model type </w:t>
      </w:r>
      <w:r w:rsidR="00B467AC">
        <w:rPr>
          <w:rFonts w:eastAsia="SimSun" w:cs="Times New Roman"/>
          <w:szCs w:val="24"/>
          <w:lang w:eastAsia="zh-CN"/>
        </w:rPr>
        <w:t>and software</w:t>
      </w:r>
      <w:r w:rsidR="0055663A">
        <w:rPr>
          <w:rFonts w:eastAsia="SimSun" w:cs="Times New Roman"/>
          <w:szCs w:val="24"/>
          <w:lang w:eastAsia="zh-CN"/>
        </w:rPr>
        <w:t xml:space="preserve"> (packages)</w:t>
      </w:r>
      <w:r w:rsidR="00B467AC">
        <w:rPr>
          <w:rFonts w:eastAsia="SimSun" w:cs="Times New Roman"/>
          <w:szCs w:val="24"/>
          <w:lang w:eastAsia="zh-CN"/>
        </w:rPr>
        <w:t xml:space="preserve"> </w:t>
      </w:r>
      <w:r w:rsidRPr="00C87362">
        <w:rPr>
          <w:rFonts w:eastAsia="SimSun" w:cs="Times New Roman"/>
          <w:szCs w:val="24"/>
          <w:lang w:eastAsia="zh-CN"/>
        </w:rPr>
        <w:t>and fit the data to the assumed statistical models (i.e., GLM, GAM, Delta-lognormal GLM, Neural Networks, Regression Trees, Habitat based models, and Statistical habitat based models)</w:t>
      </w:r>
      <w:r w:rsidR="003B3CF6">
        <w:rPr>
          <w:rFonts w:eastAsia="SimSun" w:cs="Times New Roman"/>
          <w:szCs w:val="24"/>
          <w:lang w:eastAsia="zh-CN"/>
        </w:rPr>
        <w:t>.</w:t>
      </w:r>
    </w:p>
    <w:p w14:paraId="75C39EE1" w14:textId="226E28E7" w:rsidR="00D140F0" w:rsidRPr="00C87362" w:rsidRDefault="00D140F0" w:rsidP="00D140F0">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t>Evaluate and select the best model(s) using methods such as likelihood ratio test, information criterions, cross validation etc.</w:t>
      </w:r>
    </w:p>
    <w:p w14:paraId="7072479E" w14:textId="384327BD" w:rsidR="009D3BC9" w:rsidRDefault="00BE31F8" w:rsidP="00D140F0">
      <w:pPr>
        <w:numPr>
          <w:ilvl w:val="0"/>
          <w:numId w:val="18"/>
        </w:numPr>
        <w:spacing w:after="120"/>
        <w:ind w:left="638" w:hangingChars="266" w:hanging="638"/>
        <w:rPr>
          <w:rFonts w:eastAsia="SimSun" w:cs="Times New Roman"/>
          <w:szCs w:val="24"/>
        </w:rPr>
      </w:pPr>
      <w:r w:rsidRPr="00BE31F8">
        <w:rPr>
          <w:rFonts w:eastAsia="SimSun" w:cs="Times New Roman"/>
          <w:szCs w:val="24"/>
          <w:lang w:eastAsia="zh-CN"/>
        </w:rPr>
        <w:t xml:space="preserve">Provide diagnostic plots </w:t>
      </w:r>
      <w:r>
        <w:rPr>
          <w:rFonts w:eastAsia="SimSun" w:cs="Times New Roman"/>
          <w:szCs w:val="24"/>
          <w:lang w:eastAsia="zh-CN"/>
        </w:rPr>
        <w:t xml:space="preserve">to support the chosen model </w:t>
      </w:r>
      <w:proofErr w:type="gramStart"/>
      <w:r>
        <w:rPr>
          <w:rFonts w:eastAsia="SimSun" w:cs="Times New Roman"/>
          <w:szCs w:val="24"/>
          <w:lang w:eastAsia="zh-CN"/>
        </w:rPr>
        <w:t>is</w:t>
      </w:r>
      <w:proofErr w:type="gramEnd"/>
      <w:r>
        <w:rPr>
          <w:rFonts w:eastAsia="SimSun" w:cs="Times New Roman"/>
          <w:szCs w:val="24"/>
          <w:lang w:eastAsia="zh-CN"/>
        </w:rPr>
        <w:t xml:space="preserve"> appropriate </w:t>
      </w:r>
      <w:r w:rsidR="0072550C">
        <w:rPr>
          <w:rFonts w:eastAsia="SimSun" w:cs="Times New Roman"/>
          <w:szCs w:val="24"/>
          <w:lang w:eastAsia="zh-CN"/>
        </w:rPr>
        <w:t xml:space="preserve">and assumption are met </w:t>
      </w:r>
      <w:r w:rsidRPr="00BE31F8">
        <w:rPr>
          <w:rFonts w:eastAsia="SimSun" w:cs="Times New Roman"/>
          <w:szCs w:val="24"/>
          <w:lang w:eastAsia="zh-CN"/>
        </w:rPr>
        <w:t>(QQ plot and residual plots along with predicted values and important explanatory variables, etc.)</w:t>
      </w:r>
      <w:r w:rsidR="003B3CF6">
        <w:rPr>
          <w:rFonts w:eastAsia="SimSun" w:cs="Times New Roman"/>
          <w:szCs w:val="24"/>
          <w:lang w:eastAsia="zh-CN"/>
        </w:rPr>
        <w:t>.</w:t>
      </w:r>
    </w:p>
    <w:p w14:paraId="70D0EF81" w14:textId="6F7D9708" w:rsidR="00E407FA" w:rsidRDefault="00D140F0" w:rsidP="00D140F0">
      <w:pPr>
        <w:numPr>
          <w:ilvl w:val="0"/>
          <w:numId w:val="18"/>
        </w:numPr>
        <w:spacing w:after="120"/>
        <w:ind w:left="638" w:hangingChars="266" w:hanging="638"/>
        <w:rPr>
          <w:rFonts w:eastAsia="SimSun" w:cs="Times New Roman"/>
          <w:szCs w:val="24"/>
        </w:rPr>
      </w:pPr>
      <w:r w:rsidRPr="00C87362">
        <w:rPr>
          <w:rFonts w:eastAsia="SimSun" w:cs="Times New Roman"/>
          <w:szCs w:val="24"/>
          <w:lang w:eastAsia="zh-CN"/>
        </w:rPr>
        <w:lastRenderedPageBreak/>
        <w:t>Present estimated</w:t>
      </w:r>
      <w:r w:rsidR="00E407FA">
        <w:rPr>
          <w:rFonts w:eastAsia="SimSun" w:cs="Times New Roman"/>
          <w:szCs w:val="24"/>
          <w:lang w:eastAsia="zh-CN"/>
        </w:rPr>
        <w:t xml:space="preserve"> values of parameters and uncertainty in the parameter</w:t>
      </w:r>
      <w:r w:rsidR="008464BF">
        <w:rPr>
          <w:rFonts w:eastAsia="SimSun" w:cs="Times New Roman"/>
          <w:szCs w:val="24"/>
          <w:lang w:eastAsia="zh-CN"/>
        </w:rPr>
        <w:t>s</w:t>
      </w:r>
      <w:r w:rsidR="00E407FA">
        <w:rPr>
          <w:rFonts w:eastAsia="SimSun" w:cs="Times New Roman"/>
          <w:szCs w:val="24"/>
          <w:lang w:eastAsia="zh-CN"/>
        </w:rPr>
        <w:t xml:space="preserve"> in table</w:t>
      </w:r>
      <w:r w:rsidR="003B3CF6">
        <w:rPr>
          <w:rFonts w:eastAsia="SimSun" w:cs="Times New Roman"/>
          <w:szCs w:val="24"/>
          <w:lang w:eastAsia="zh-CN"/>
        </w:rPr>
        <w:t>.</w:t>
      </w:r>
    </w:p>
    <w:p w14:paraId="2EDE14E2" w14:textId="76698721" w:rsidR="00D140F0" w:rsidRPr="00C87362" w:rsidRDefault="00E407FA" w:rsidP="00D140F0">
      <w:pPr>
        <w:numPr>
          <w:ilvl w:val="0"/>
          <w:numId w:val="18"/>
        </w:numPr>
        <w:spacing w:after="120"/>
        <w:ind w:left="638" w:hangingChars="266" w:hanging="638"/>
        <w:rPr>
          <w:rFonts w:eastAsia="SimSun" w:cs="Times New Roman"/>
          <w:szCs w:val="24"/>
        </w:rPr>
      </w:pPr>
      <w:r>
        <w:rPr>
          <w:rFonts w:eastAsia="SimSun" w:cs="Times New Roman"/>
          <w:szCs w:val="24"/>
          <w:lang w:eastAsia="zh-CN"/>
        </w:rPr>
        <w:t>Present r</w:t>
      </w:r>
      <w:r w:rsidRPr="00C87362">
        <w:rPr>
          <w:rFonts w:eastAsia="SimSun" w:cs="Times New Roman"/>
          <w:szCs w:val="24"/>
          <w:lang w:eastAsia="zh-CN"/>
        </w:rPr>
        <w:t xml:space="preserve">elationship </w:t>
      </w:r>
      <w:r w:rsidR="00D140F0" w:rsidRPr="00C87362">
        <w:rPr>
          <w:rFonts w:eastAsia="SimSun" w:cs="Times New Roman"/>
          <w:szCs w:val="24"/>
          <w:lang w:eastAsia="zh-CN"/>
        </w:rPr>
        <w:t xml:space="preserve">between dependent </w:t>
      </w:r>
      <w:proofErr w:type="gramStart"/>
      <w:r w:rsidR="00D140F0" w:rsidRPr="00C87362">
        <w:rPr>
          <w:rFonts w:eastAsia="SimSun" w:cs="Times New Roman"/>
          <w:szCs w:val="24"/>
          <w:lang w:eastAsia="zh-CN"/>
        </w:rPr>
        <w:t>variable</w:t>
      </w:r>
      <w:proofErr w:type="gramEnd"/>
      <w:r w:rsidR="00D140F0" w:rsidRPr="00C87362">
        <w:rPr>
          <w:rFonts w:eastAsia="SimSun" w:cs="Times New Roman"/>
          <w:szCs w:val="24"/>
          <w:lang w:eastAsia="zh-CN"/>
        </w:rPr>
        <w:t xml:space="preserve"> and independent variables. </w:t>
      </w:r>
      <w:bookmarkStart w:id="2" w:name="_Hlk147233072"/>
      <w:r w:rsidR="00D140F0" w:rsidRPr="00C87362">
        <w:rPr>
          <w:rFonts w:eastAsia="SimSun" w:cs="Times New Roman"/>
          <w:szCs w:val="24"/>
          <w:lang w:eastAsia="zh-CN"/>
        </w:rPr>
        <w:t>Check whether it is interpretable</w:t>
      </w:r>
      <w:r w:rsidR="00F83017">
        <w:rPr>
          <w:rFonts w:eastAsia="SimSun" w:cs="Times New Roman"/>
          <w:szCs w:val="24"/>
          <w:lang w:eastAsia="zh-CN"/>
        </w:rPr>
        <w:t>.</w:t>
      </w:r>
    </w:p>
    <w:bookmarkEnd w:id="2"/>
    <w:p w14:paraId="598A0B98" w14:textId="3219F46F" w:rsidR="00E407FA" w:rsidRPr="00E407FA" w:rsidRDefault="00055A0E" w:rsidP="004A27F5">
      <w:pPr>
        <w:pStyle w:val="ListParagraph"/>
        <w:numPr>
          <w:ilvl w:val="0"/>
          <w:numId w:val="18"/>
        </w:numPr>
        <w:ind w:leftChars="0" w:left="638" w:hangingChars="266" w:hanging="638"/>
        <w:rPr>
          <w:rFonts w:eastAsia="SimSun" w:cs="Times New Roman"/>
          <w:szCs w:val="24"/>
        </w:rPr>
      </w:pPr>
      <w:r w:rsidRPr="00E407FA">
        <w:rPr>
          <w:rFonts w:eastAsia="SimSun" w:cs="Times New Roman"/>
          <w:szCs w:val="24"/>
        </w:rPr>
        <w:t xml:space="preserve">Extract yearly standardized CPUE and standard error by a method that </w:t>
      </w:r>
      <w:proofErr w:type="gramStart"/>
      <w:r w:rsidRPr="00E407FA">
        <w:rPr>
          <w:rFonts w:eastAsia="SimSun" w:cs="Times New Roman"/>
          <w:szCs w:val="24"/>
        </w:rPr>
        <w:t>is able to</w:t>
      </w:r>
      <w:proofErr w:type="gramEnd"/>
      <w:r w:rsidRPr="00E407FA">
        <w:rPr>
          <w:rFonts w:eastAsia="SimSun" w:cs="Times New Roman"/>
          <w:szCs w:val="24"/>
        </w:rPr>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r w:rsidR="005F424C">
        <w:rPr>
          <w:rFonts w:eastAsia="SimSun" w:cs="Times New Roman"/>
          <w:szCs w:val="24"/>
        </w:rPr>
        <w:t>.</w:t>
      </w:r>
      <w:r w:rsidRPr="00E407FA">
        <w:rPr>
          <w:rFonts w:eastAsia="SimSun" w:cs="Times New Roman"/>
          <w:szCs w:val="24"/>
        </w:rPr>
        <w:t xml:space="preserve"> </w:t>
      </w:r>
      <w:r w:rsidR="00E407FA">
        <w:rPr>
          <w:rFonts w:eastAsia="SimSun" w:cs="Times New Roman"/>
          <w:szCs w:val="24"/>
          <w:lang w:eastAsia="zh-CN"/>
        </w:rPr>
        <w:t>Provide details on</w:t>
      </w:r>
      <w:r w:rsidR="00E407FA" w:rsidRPr="00E407FA">
        <w:rPr>
          <w:rFonts w:eastAsia="SimSun" w:cs="Times New Roman"/>
          <w:szCs w:val="24"/>
          <w:lang w:eastAsia="zh-CN"/>
        </w:rPr>
        <w:t xml:space="preserve"> </w:t>
      </w:r>
      <w:r w:rsidR="00E407FA">
        <w:rPr>
          <w:rFonts w:eastAsia="SimSun" w:cs="Times New Roman"/>
          <w:szCs w:val="24"/>
          <w:lang w:eastAsia="zh-CN"/>
        </w:rPr>
        <w:t>how the CPUE index was extracted.</w:t>
      </w:r>
      <w:r w:rsidR="00E407FA" w:rsidRPr="00E407FA">
        <w:rPr>
          <w:rFonts w:eastAsia="SimSun" w:cs="Times New Roman"/>
          <w:szCs w:val="24"/>
          <w:lang w:eastAsia="zh-CN"/>
        </w:rPr>
        <w:t xml:space="preserve"> </w:t>
      </w:r>
    </w:p>
    <w:p w14:paraId="24BB4279" w14:textId="734CF7A9" w:rsidR="00055A0E" w:rsidRPr="00C87362" w:rsidRDefault="001E6EFB" w:rsidP="00D140F0">
      <w:pPr>
        <w:numPr>
          <w:ilvl w:val="0"/>
          <w:numId w:val="18"/>
        </w:numPr>
        <w:spacing w:after="120"/>
        <w:ind w:left="638" w:hangingChars="266" w:hanging="638"/>
        <w:rPr>
          <w:rFonts w:eastAsia="SimSun" w:cs="Times New Roman"/>
          <w:szCs w:val="24"/>
        </w:rPr>
      </w:pPr>
      <w:r>
        <w:rPr>
          <w:rFonts w:eastAsia="SimSun" w:cs="Times New Roman"/>
          <w:szCs w:val="24"/>
        </w:rPr>
        <w:t>Calculate uncertainty (SD, CV, CI) for standardized CPUE for each year. Provide detail</w:t>
      </w:r>
      <w:r w:rsidR="00B51E38">
        <w:rPr>
          <w:rFonts w:eastAsia="SimSun" w:cs="Times New Roman"/>
          <w:szCs w:val="24"/>
        </w:rPr>
        <w:t>ed</w:t>
      </w:r>
      <w:r>
        <w:rPr>
          <w:rFonts w:eastAsia="SimSun" w:cs="Times New Roman"/>
          <w:szCs w:val="24"/>
        </w:rPr>
        <w:t xml:space="preserve"> explanation on how the uncertainty was calculated</w:t>
      </w:r>
      <w:r w:rsidR="003B3CF6">
        <w:rPr>
          <w:rFonts w:eastAsia="SimSun" w:cs="Times New Roman"/>
          <w:szCs w:val="24"/>
        </w:rPr>
        <w:t>.</w:t>
      </w:r>
    </w:p>
    <w:p w14:paraId="1C713E05" w14:textId="307D3521" w:rsidR="00901218" w:rsidRDefault="001E6EFB" w:rsidP="00A46B5A">
      <w:pPr>
        <w:numPr>
          <w:ilvl w:val="0"/>
          <w:numId w:val="18"/>
        </w:numPr>
        <w:spacing w:after="120"/>
        <w:ind w:left="638" w:hangingChars="266" w:hanging="638"/>
      </w:pPr>
      <w:r w:rsidRPr="003B3CF6">
        <w:rPr>
          <w:rFonts w:eastAsia="SimSun" w:cs="Times New Roman"/>
          <w:szCs w:val="24"/>
          <w:lang w:eastAsia="zh-CN"/>
        </w:rPr>
        <w:t xml:space="preserve">Provide </w:t>
      </w:r>
      <w:r w:rsidR="005F424C" w:rsidRPr="003B3CF6">
        <w:rPr>
          <w:rFonts w:eastAsia="SimSun" w:cs="Times New Roman"/>
          <w:szCs w:val="24"/>
          <w:lang w:eastAsia="zh-CN"/>
        </w:rPr>
        <w:t xml:space="preserve">a </w:t>
      </w:r>
      <w:r w:rsidRPr="003B3CF6">
        <w:rPr>
          <w:rFonts w:eastAsia="SimSun" w:cs="Times New Roman"/>
          <w:szCs w:val="24"/>
          <w:lang w:eastAsia="zh-CN"/>
        </w:rPr>
        <w:t xml:space="preserve">table and </w:t>
      </w:r>
      <w:r w:rsidR="005F424C" w:rsidRPr="003B3CF6">
        <w:rPr>
          <w:rFonts w:eastAsia="SimSun" w:cs="Times New Roman"/>
          <w:szCs w:val="24"/>
          <w:lang w:eastAsia="zh-CN"/>
        </w:rPr>
        <w:t xml:space="preserve">a </w:t>
      </w:r>
      <w:r w:rsidRPr="003B3CF6">
        <w:rPr>
          <w:rFonts w:eastAsia="SimSun" w:cs="Times New Roman"/>
          <w:szCs w:val="24"/>
          <w:lang w:eastAsia="zh-CN"/>
        </w:rPr>
        <w:t>p</w:t>
      </w:r>
      <w:r w:rsidR="00D140F0" w:rsidRPr="003B3CF6">
        <w:rPr>
          <w:rFonts w:eastAsia="SimSun" w:cs="Times New Roman"/>
          <w:szCs w:val="24"/>
          <w:lang w:eastAsia="zh-CN"/>
        </w:rPr>
        <w:t xml:space="preserve">lot </w:t>
      </w:r>
      <w:r w:rsidRPr="003B3CF6">
        <w:rPr>
          <w:rFonts w:eastAsia="SimSun" w:cs="Times New Roman"/>
          <w:szCs w:val="24"/>
          <w:lang w:eastAsia="zh-CN"/>
        </w:rPr>
        <w:t xml:space="preserve">of </w:t>
      </w:r>
      <w:r w:rsidR="00D140F0" w:rsidRPr="003B3CF6">
        <w:rPr>
          <w:rFonts w:eastAsia="SimSun" w:cs="Times New Roman"/>
          <w:szCs w:val="24"/>
          <w:lang w:eastAsia="zh-CN"/>
        </w:rPr>
        <w:t>nominal and standardized CPUEs over time. When the trends between nominal and standardized CPUE are largely different, explain the reasons (e.g. spatial shift of fishing efforts), whenever possible.</w:t>
      </w:r>
      <w:bookmarkEnd w:id="0"/>
    </w:p>
    <w:p w14:paraId="2C9033A6" w14:textId="0F8B9138" w:rsidR="00901218" w:rsidRDefault="00901218">
      <w:pPr>
        <w:widowControl/>
        <w:jc w:val="left"/>
      </w:pPr>
      <w:r>
        <w:br w:type="page"/>
      </w:r>
    </w:p>
    <w:p w14:paraId="40613D9E" w14:textId="5CC4CA52" w:rsidR="00901218" w:rsidRPr="00A66C48" w:rsidRDefault="00901218" w:rsidP="00901218">
      <w:pPr>
        <w:widowControl/>
        <w:jc w:val="center"/>
        <w:rPr>
          <w:rFonts w:cs="Times New Roman"/>
          <w:szCs w:val="24"/>
        </w:rPr>
      </w:pPr>
      <w:r>
        <w:rPr>
          <w:rFonts w:cs="Times New Roman"/>
          <w:szCs w:val="24"/>
        </w:rPr>
        <w:lastRenderedPageBreak/>
        <w:t>D</w:t>
      </w:r>
      <w:r w:rsidRPr="00BE529A">
        <w:rPr>
          <w:rFonts w:cs="Times New Roman"/>
          <w:szCs w:val="24"/>
        </w:rPr>
        <w:t xml:space="preserve">OCUMENT TEMPLATE FOR PRESENTING STANDARDIZED CPUE OF </w:t>
      </w:r>
      <w:r w:rsidR="004C7E5F">
        <w:rPr>
          <w:rFonts w:cs="Times New Roman"/>
          <w:szCs w:val="24"/>
        </w:rPr>
        <w:t>CHUB MACKEREL</w:t>
      </w:r>
    </w:p>
    <w:p w14:paraId="6D85B9C0" w14:textId="77777777" w:rsidR="00901218" w:rsidRPr="00A66C48" w:rsidRDefault="00901218" w:rsidP="00901218">
      <w:pPr>
        <w:spacing w:line="360" w:lineRule="auto"/>
        <w:rPr>
          <w:rFonts w:cs="Times New Roman"/>
          <w:b/>
          <w:szCs w:val="24"/>
        </w:rPr>
      </w:pPr>
    </w:p>
    <w:p w14:paraId="3E33F568" w14:textId="01054B5A" w:rsidR="00901218" w:rsidRPr="00A66C48" w:rsidRDefault="00901218" w:rsidP="00901218">
      <w:pPr>
        <w:spacing w:line="360" w:lineRule="auto"/>
        <w:rPr>
          <w:rFonts w:cs="Times New Roman"/>
          <w:b/>
          <w:szCs w:val="24"/>
        </w:rPr>
      </w:pPr>
      <w:r w:rsidRPr="00A66C48">
        <w:rPr>
          <w:rFonts w:cs="Times New Roman"/>
          <w:b/>
          <w:szCs w:val="24"/>
        </w:rPr>
        <w:t xml:space="preserve">Title: Standardized CPUE of </w:t>
      </w:r>
      <w:r w:rsidR="004C7E5F">
        <w:rPr>
          <w:rFonts w:cs="Times New Roman"/>
          <w:b/>
          <w:szCs w:val="24"/>
        </w:rPr>
        <w:t>chub mackerel</w:t>
      </w:r>
      <w:r w:rsidRPr="00A66C48">
        <w:rPr>
          <w:rFonts w:cs="Times New Roman"/>
          <w:b/>
          <w:szCs w:val="24"/>
        </w:rPr>
        <w:t xml:space="preserve"> (</w:t>
      </w:r>
      <w:proofErr w:type="spellStart"/>
      <w:r w:rsidR="004C7E5F">
        <w:rPr>
          <w:rFonts w:cs="Times New Roman"/>
          <w:b/>
          <w:i/>
          <w:szCs w:val="24"/>
        </w:rPr>
        <w:t>Scomber</w:t>
      </w:r>
      <w:proofErr w:type="spellEnd"/>
      <w:r w:rsidR="004C7E5F">
        <w:rPr>
          <w:rFonts w:cs="Times New Roman"/>
          <w:b/>
          <w:i/>
          <w:szCs w:val="24"/>
        </w:rPr>
        <w:t xml:space="preserve"> japonicus</w:t>
      </w:r>
      <w:r w:rsidRPr="00A66C48">
        <w:rPr>
          <w:rFonts w:cs="Times New Roman"/>
          <w:b/>
          <w:szCs w:val="24"/>
        </w:rPr>
        <w:t xml:space="preserve">) caught by the </w:t>
      </w:r>
      <w:r w:rsidRPr="004A27F5">
        <w:rPr>
          <w:rFonts w:cs="Times New Roman"/>
          <w:b/>
          <w:szCs w:val="24"/>
          <w:highlight w:val="lightGray"/>
        </w:rPr>
        <w:t xml:space="preserve">MEMBER’s </w:t>
      </w:r>
      <w:r w:rsidRPr="00A66C48">
        <w:rPr>
          <w:rFonts w:cs="Times New Roman"/>
          <w:b/>
          <w:szCs w:val="24"/>
        </w:rPr>
        <w:t>fishery</w:t>
      </w:r>
      <w:r w:rsidR="00AA657F">
        <w:rPr>
          <w:rFonts w:cs="Times New Roman"/>
          <w:b/>
          <w:szCs w:val="24"/>
        </w:rPr>
        <w:t>/</w:t>
      </w:r>
      <w:r w:rsidR="004F37F6">
        <w:rPr>
          <w:rFonts w:cs="Times New Roman"/>
          <w:b/>
          <w:szCs w:val="24"/>
        </w:rPr>
        <w:t>survey</w:t>
      </w:r>
      <w:r w:rsidRPr="00A66C48">
        <w:rPr>
          <w:rFonts w:cs="Times New Roman"/>
          <w:b/>
          <w:szCs w:val="24"/>
        </w:rPr>
        <w:t xml:space="preserve"> up to 20XX</w:t>
      </w:r>
    </w:p>
    <w:p w14:paraId="6A5A7DF5" w14:textId="77777777" w:rsidR="00901218" w:rsidRPr="00A66C48" w:rsidRDefault="00901218" w:rsidP="00901218">
      <w:pPr>
        <w:spacing w:line="360" w:lineRule="auto"/>
        <w:rPr>
          <w:rFonts w:cs="Times New Roman"/>
          <w:szCs w:val="24"/>
        </w:rPr>
      </w:pPr>
      <w:r>
        <w:rPr>
          <w:rFonts w:cs="Times New Roman"/>
          <w:szCs w:val="24"/>
        </w:rPr>
        <w:t xml:space="preserve">Author’s </w:t>
      </w:r>
      <w:r w:rsidRPr="00A66C48">
        <w:rPr>
          <w:rFonts w:cs="Times New Roman"/>
          <w:szCs w:val="24"/>
        </w:rPr>
        <w:t>Name</w:t>
      </w:r>
      <w:r>
        <w:rPr>
          <w:rFonts w:cs="Times New Roman"/>
          <w:szCs w:val="24"/>
        </w:rPr>
        <w:t>(</w:t>
      </w:r>
      <w:r w:rsidRPr="00A66C48">
        <w:rPr>
          <w:rFonts w:cs="Times New Roman"/>
          <w:szCs w:val="24"/>
        </w:rPr>
        <w:t>s</w:t>
      </w:r>
      <w:r>
        <w:rPr>
          <w:rFonts w:cs="Times New Roman"/>
          <w:szCs w:val="24"/>
        </w:rPr>
        <w:t>)</w:t>
      </w:r>
    </w:p>
    <w:p w14:paraId="2C9EFE6A" w14:textId="77777777" w:rsidR="00901218" w:rsidRPr="00A66C48" w:rsidRDefault="00901218" w:rsidP="00901218">
      <w:pPr>
        <w:spacing w:line="360" w:lineRule="auto"/>
        <w:rPr>
          <w:rFonts w:cs="Times New Roman"/>
          <w:szCs w:val="24"/>
        </w:rPr>
      </w:pPr>
      <w:r w:rsidRPr="00A66C48">
        <w:rPr>
          <w:rFonts w:cs="Times New Roman"/>
          <w:szCs w:val="24"/>
        </w:rPr>
        <w:t>Affiliation</w:t>
      </w:r>
      <w:r>
        <w:rPr>
          <w:rFonts w:cs="Times New Roman"/>
          <w:szCs w:val="24"/>
        </w:rPr>
        <w:t>(</w:t>
      </w:r>
      <w:r w:rsidRPr="00A66C48">
        <w:rPr>
          <w:rFonts w:cs="Times New Roman"/>
          <w:szCs w:val="24"/>
        </w:rPr>
        <w:t>s</w:t>
      </w:r>
      <w:r>
        <w:rPr>
          <w:rFonts w:cs="Times New Roman"/>
          <w:szCs w:val="24"/>
        </w:rPr>
        <w:t>)</w:t>
      </w:r>
    </w:p>
    <w:p w14:paraId="6A92FD40" w14:textId="77777777" w:rsidR="00901218" w:rsidRPr="00A66C48" w:rsidRDefault="00901218" w:rsidP="00901218">
      <w:pPr>
        <w:spacing w:line="360" w:lineRule="auto"/>
        <w:rPr>
          <w:rFonts w:cs="Times New Roman"/>
          <w:szCs w:val="24"/>
        </w:rPr>
      </w:pPr>
    </w:p>
    <w:p w14:paraId="240A6ACD" w14:textId="375F58C5" w:rsidR="00901218" w:rsidRPr="00A66C48" w:rsidRDefault="00B41D32" w:rsidP="00901218">
      <w:pPr>
        <w:spacing w:line="360" w:lineRule="auto"/>
        <w:rPr>
          <w:rFonts w:cs="Times New Roman"/>
          <w:b/>
          <w:szCs w:val="24"/>
        </w:rPr>
      </w:pPr>
      <w:r>
        <w:rPr>
          <w:rFonts w:cs="Times New Roman"/>
          <w:b/>
          <w:szCs w:val="24"/>
        </w:rPr>
        <w:t xml:space="preserve">1. </w:t>
      </w:r>
      <w:r w:rsidR="00901218" w:rsidRPr="00A66C48">
        <w:rPr>
          <w:rFonts w:cs="Times New Roman"/>
          <w:b/>
          <w:szCs w:val="24"/>
        </w:rPr>
        <w:t xml:space="preserve">Background of the </w:t>
      </w:r>
      <w:r w:rsidR="007D7902">
        <w:rPr>
          <w:rFonts w:cs="Times New Roman"/>
          <w:b/>
          <w:szCs w:val="24"/>
        </w:rPr>
        <w:t>chub mackerel</w:t>
      </w:r>
      <w:r w:rsidR="00901218" w:rsidRPr="00A66C48">
        <w:rPr>
          <w:rFonts w:cs="Times New Roman"/>
          <w:b/>
          <w:szCs w:val="24"/>
        </w:rPr>
        <w:t xml:space="preserve"> fishery</w:t>
      </w:r>
    </w:p>
    <w:p w14:paraId="3EAFF930" w14:textId="4D60AED7" w:rsidR="00901218" w:rsidRDefault="00901218" w:rsidP="00901218">
      <w:pPr>
        <w:pStyle w:val="ListParagraph"/>
        <w:numPr>
          <w:ilvl w:val="0"/>
          <w:numId w:val="20"/>
        </w:numPr>
        <w:spacing w:line="360" w:lineRule="auto"/>
        <w:ind w:leftChars="0"/>
        <w:rPr>
          <w:rFonts w:eastAsia="MS Mincho" w:cs="Times New Roman"/>
          <w:szCs w:val="24"/>
        </w:rPr>
      </w:pPr>
      <w:r w:rsidRPr="00A66C48">
        <w:rPr>
          <w:rFonts w:eastAsia="MS Mincho" w:cs="Times New Roman"/>
          <w:szCs w:val="24"/>
        </w:rPr>
        <w:t xml:space="preserve">Description of the </w:t>
      </w:r>
      <w:r w:rsidR="004C7E5F">
        <w:rPr>
          <w:rFonts w:eastAsia="MS Mincho" w:cs="Times New Roman"/>
          <w:szCs w:val="24"/>
        </w:rPr>
        <w:t>chub mackerel</w:t>
      </w:r>
      <w:r w:rsidRPr="00A66C48">
        <w:rPr>
          <w:rFonts w:eastAsia="MS Mincho" w:cs="Times New Roman"/>
          <w:szCs w:val="24"/>
        </w:rPr>
        <w:t xml:space="preserve"> fishery of corresponding member.</w:t>
      </w:r>
    </w:p>
    <w:p w14:paraId="0F17F6BB" w14:textId="09312D6A" w:rsidR="00103B80" w:rsidRPr="00A66C48" w:rsidRDefault="006169C1" w:rsidP="00901218">
      <w:pPr>
        <w:pStyle w:val="ListParagraph"/>
        <w:numPr>
          <w:ilvl w:val="0"/>
          <w:numId w:val="20"/>
        </w:numPr>
        <w:spacing w:line="360" w:lineRule="auto"/>
        <w:ind w:leftChars="0"/>
        <w:rPr>
          <w:rFonts w:eastAsia="MS Mincho" w:cs="Times New Roman"/>
          <w:szCs w:val="24"/>
        </w:rPr>
      </w:pPr>
      <w:r w:rsidRPr="006169C1">
        <w:rPr>
          <w:rFonts w:eastAsia="MS Mincho" w:cs="Times New Roman"/>
          <w:szCs w:val="24"/>
        </w:rPr>
        <w:t>Identify potential explanatory variables that may influence CPUE values by conducting a thorough literature review</w:t>
      </w:r>
    </w:p>
    <w:p w14:paraId="7FF7818C" w14:textId="77777777" w:rsidR="00901218" w:rsidRPr="006169C1" w:rsidRDefault="00901218" w:rsidP="00901218">
      <w:pPr>
        <w:spacing w:line="360" w:lineRule="auto"/>
        <w:rPr>
          <w:rFonts w:eastAsia="MS Mincho" w:cs="Times New Roman"/>
          <w:szCs w:val="24"/>
        </w:rPr>
      </w:pPr>
    </w:p>
    <w:p w14:paraId="5531D344" w14:textId="5D1616F8" w:rsidR="00901218" w:rsidRPr="00A66C48" w:rsidRDefault="00B41D32" w:rsidP="00901218">
      <w:pPr>
        <w:spacing w:line="360" w:lineRule="auto"/>
        <w:rPr>
          <w:rFonts w:eastAsia="MS Mincho" w:cs="Times New Roman"/>
          <w:b/>
          <w:szCs w:val="24"/>
        </w:rPr>
      </w:pPr>
      <w:r>
        <w:rPr>
          <w:rFonts w:eastAsia="MS Mincho" w:cs="Times New Roman"/>
          <w:b/>
          <w:szCs w:val="24"/>
        </w:rPr>
        <w:t xml:space="preserve">2. </w:t>
      </w:r>
      <w:r w:rsidR="00901218" w:rsidRPr="00A66C48">
        <w:rPr>
          <w:rFonts w:eastAsia="MS Mincho" w:cs="Times New Roman"/>
          <w:b/>
          <w:szCs w:val="24"/>
        </w:rPr>
        <w:t>METHOD</w:t>
      </w:r>
    </w:p>
    <w:p w14:paraId="7382B7D5" w14:textId="72CA9D16" w:rsidR="00901218" w:rsidRPr="00A66C48" w:rsidRDefault="00B41D32" w:rsidP="00901218">
      <w:pPr>
        <w:spacing w:line="360" w:lineRule="auto"/>
        <w:rPr>
          <w:rFonts w:eastAsia="MS Mincho" w:cs="Times New Roman"/>
          <w:i/>
          <w:szCs w:val="24"/>
        </w:rPr>
      </w:pPr>
      <w:r>
        <w:rPr>
          <w:rFonts w:eastAsia="MS Mincho" w:cs="Times New Roman"/>
          <w:i/>
          <w:szCs w:val="24"/>
        </w:rPr>
        <w:t xml:space="preserve">2.1 </w:t>
      </w:r>
      <w:r w:rsidR="00901218" w:rsidRPr="00A66C48">
        <w:rPr>
          <w:rFonts w:eastAsia="MS Mincho" w:cs="Times New Roman"/>
          <w:i/>
          <w:szCs w:val="24"/>
        </w:rPr>
        <w:t>The data</w:t>
      </w:r>
    </w:p>
    <w:p w14:paraId="6177725E" w14:textId="0DD4DC37" w:rsidR="00B05EB2" w:rsidRDefault="00AB3B94" w:rsidP="00C735D1">
      <w:pPr>
        <w:pStyle w:val="ListParagraph"/>
        <w:numPr>
          <w:ilvl w:val="0"/>
          <w:numId w:val="19"/>
        </w:numPr>
        <w:spacing w:line="360" w:lineRule="auto"/>
        <w:ind w:leftChars="0"/>
      </w:pPr>
      <w:r>
        <w:rPr>
          <w:rFonts w:eastAsia="MS Mincho" w:cs="Times New Roman"/>
          <w:szCs w:val="24"/>
        </w:rPr>
        <w:t>De</w:t>
      </w:r>
      <w:r w:rsidR="00C122DC" w:rsidRPr="00C122DC">
        <w:rPr>
          <w:rFonts w:eastAsia="MS Mincho" w:cs="Times New Roman"/>
          <w:szCs w:val="24"/>
        </w:rPr>
        <w:t>scription of the type of data and the "resolution" of the data</w:t>
      </w:r>
    </w:p>
    <w:p w14:paraId="55779981" w14:textId="77777777" w:rsidR="00C735D1" w:rsidRPr="003B3CF6" w:rsidRDefault="00C735D1" w:rsidP="00901218">
      <w:pPr>
        <w:pStyle w:val="ListParagraph"/>
        <w:numPr>
          <w:ilvl w:val="0"/>
          <w:numId w:val="19"/>
        </w:numPr>
        <w:spacing w:line="360" w:lineRule="auto"/>
        <w:ind w:leftChars="0"/>
        <w:rPr>
          <w:rFonts w:eastAsia="MS Mincho" w:cs="Times New Roman"/>
          <w:szCs w:val="24"/>
        </w:rPr>
      </w:pPr>
      <w:r w:rsidRPr="003B3CF6">
        <w:rPr>
          <w:rFonts w:eastAsia="MS Mincho" w:cs="Times New Roman"/>
          <w:szCs w:val="24"/>
        </w:rPr>
        <w:t>Catch and effort information, including the proportion of chub mackerel within the observed catch, with the representativeness of the data by CPUE FLEET (Table 1).</w:t>
      </w:r>
    </w:p>
    <w:p w14:paraId="17331330" w14:textId="453320A1" w:rsidR="00CF6A66" w:rsidRDefault="00CF6A66" w:rsidP="00901218">
      <w:pPr>
        <w:pStyle w:val="ListParagraph"/>
        <w:numPr>
          <w:ilvl w:val="0"/>
          <w:numId w:val="19"/>
        </w:numPr>
        <w:spacing w:line="360" w:lineRule="auto"/>
        <w:ind w:leftChars="0"/>
        <w:rPr>
          <w:rFonts w:eastAsia="MS Mincho" w:cs="Times New Roman"/>
          <w:szCs w:val="24"/>
        </w:rPr>
      </w:pPr>
      <w:r>
        <w:rPr>
          <w:rFonts w:eastAsia="MS Mincho" w:cs="Times New Roman"/>
          <w:szCs w:val="24"/>
        </w:rPr>
        <w:t>F</w:t>
      </w:r>
      <w:r w:rsidRPr="00CF6A66">
        <w:rPr>
          <w:rFonts w:eastAsia="MS Mincho" w:cs="Times New Roman"/>
          <w:szCs w:val="24"/>
        </w:rPr>
        <w:t>ilter "</w:t>
      </w:r>
      <w:r>
        <w:rPr>
          <w:rFonts w:eastAsia="MS Mincho" w:cs="Times New Roman"/>
          <w:szCs w:val="24"/>
        </w:rPr>
        <w:t>r</w:t>
      </w:r>
      <w:r w:rsidRPr="00CF6A66">
        <w:rPr>
          <w:rFonts w:eastAsia="MS Mincho" w:cs="Times New Roman"/>
          <w:szCs w:val="24"/>
        </w:rPr>
        <w:t>ules" used on data for CPUE standardization and the effect on the overall sample size</w:t>
      </w:r>
      <w:r>
        <w:rPr>
          <w:rFonts w:eastAsia="MS Mincho" w:cs="Times New Roman"/>
          <w:szCs w:val="24"/>
        </w:rPr>
        <w:t xml:space="preserve"> (Table </w:t>
      </w:r>
      <w:r w:rsidRPr="001B5527">
        <w:rPr>
          <w:rFonts w:eastAsia="MS Mincho" w:cs="Times New Roman"/>
          <w:szCs w:val="24"/>
        </w:rPr>
        <w:t>2</w:t>
      </w:r>
      <w:r>
        <w:rPr>
          <w:rFonts w:eastAsia="MS Mincho" w:cs="Times New Roman"/>
          <w:szCs w:val="24"/>
        </w:rPr>
        <w:t>)</w:t>
      </w:r>
    </w:p>
    <w:p w14:paraId="78D3684D" w14:textId="0B9BBDC7" w:rsidR="00901218" w:rsidRPr="003B3CF6" w:rsidRDefault="00103B80" w:rsidP="00901218">
      <w:pPr>
        <w:pStyle w:val="ListParagraph"/>
        <w:numPr>
          <w:ilvl w:val="0"/>
          <w:numId w:val="19"/>
        </w:numPr>
        <w:spacing w:line="360" w:lineRule="auto"/>
        <w:ind w:leftChars="0"/>
        <w:rPr>
          <w:rFonts w:eastAsia="MS Mincho" w:cs="Times New Roman"/>
          <w:szCs w:val="24"/>
        </w:rPr>
      </w:pPr>
      <w:r w:rsidRPr="003B3CF6">
        <w:rPr>
          <w:rFonts w:eastAsia="MS Mincho" w:cs="Times New Roman"/>
          <w:szCs w:val="24"/>
        </w:rPr>
        <w:t xml:space="preserve">Annual/monthly spatial </w:t>
      </w:r>
      <w:r w:rsidR="009E75AD" w:rsidRPr="003B3CF6">
        <w:rPr>
          <w:rFonts w:eastAsia="MS Mincho" w:cs="Times New Roman"/>
          <w:szCs w:val="24"/>
        </w:rPr>
        <w:t xml:space="preserve">distribution </w:t>
      </w:r>
      <w:r w:rsidR="00901218" w:rsidRPr="003B3CF6">
        <w:rPr>
          <w:rFonts w:eastAsia="MS Mincho" w:cs="Times New Roman"/>
          <w:szCs w:val="24"/>
        </w:rPr>
        <w:t>patterns of catch</w:t>
      </w:r>
      <w:r w:rsidR="00AB3B94" w:rsidRPr="003B3CF6">
        <w:rPr>
          <w:rFonts w:eastAsia="MS Mincho" w:cs="Times New Roman"/>
          <w:szCs w:val="24"/>
        </w:rPr>
        <w:t xml:space="preserve">, </w:t>
      </w:r>
      <w:r w:rsidR="00901218" w:rsidRPr="003B3CF6">
        <w:rPr>
          <w:rFonts w:eastAsia="MS Mincho" w:cs="Times New Roman"/>
          <w:szCs w:val="24"/>
        </w:rPr>
        <w:t>effort</w:t>
      </w:r>
      <w:r w:rsidR="00AB3B94" w:rsidRPr="003B3CF6">
        <w:rPr>
          <w:rFonts w:eastAsia="MS Mincho" w:cs="Times New Roman"/>
          <w:szCs w:val="24"/>
        </w:rPr>
        <w:t xml:space="preserve"> and nominal CPUE</w:t>
      </w:r>
      <w:r w:rsidR="00901218" w:rsidRPr="003B3CF6">
        <w:rPr>
          <w:rFonts w:eastAsia="MS Mincho" w:cs="Times New Roman"/>
          <w:szCs w:val="24"/>
        </w:rPr>
        <w:t xml:space="preserve"> (Fig. 1)</w:t>
      </w:r>
    </w:p>
    <w:p w14:paraId="47866179" w14:textId="1F8CEB68" w:rsidR="00553F0C" w:rsidRPr="003B3CF6" w:rsidRDefault="00553F0C" w:rsidP="00C735D1">
      <w:pPr>
        <w:pStyle w:val="ListParagraph"/>
        <w:numPr>
          <w:ilvl w:val="0"/>
          <w:numId w:val="19"/>
        </w:numPr>
        <w:spacing w:line="360" w:lineRule="auto"/>
        <w:ind w:leftChars="0"/>
        <w:rPr>
          <w:rFonts w:eastAsia="MS Mincho" w:cs="Times New Roman"/>
          <w:szCs w:val="24"/>
        </w:rPr>
      </w:pPr>
      <w:r w:rsidRPr="003B3CF6">
        <w:rPr>
          <w:rFonts w:eastAsia="MS Mincho" w:cs="Times New Roman"/>
          <w:szCs w:val="24"/>
        </w:rPr>
        <w:t xml:space="preserve">Provide a summary of covariates considered in the CPUE standardization (Table 3). Include details on the data source, </w:t>
      </w:r>
      <w:proofErr w:type="gramStart"/>
      <w:r w:rsidRPr="003B3CF6">
        <w:rPr>
          <w:rFonts w:eastAsia="MS Mincho" w:cs="Times New Roman"/>
          <w:szCs w:val="24"/>
        </w:rPr>
        <w:t>resolution</w:t>
      </w:r>
      <w:proofErr w:type="gramEnd"/>
      <w:r w:rsidRPr="003B3CF6">
        <w:rPr>
          <w:rFonts w:eastAsia="MS Mincho" w:cs="Times New Roman"/>
          <w:szCs w:val="24"/>
        </w:rPr>
        <w:t xml:space="preserve"> and coverage of the data over time and space. Provide justification supporting the relationship between the covariate and catchability that is assumed by including the covariate in the CPUE standardization.</w:t>
      </w:r>
    </w:p>
    <w:p w14:paraId="71DF6931" w14:textId="77777777" w:rsidR="00074313" w:rsidRPr="00A66C48" w:rsidRDefault="00074313" w:rsidP="00074313">
      <w:pPr>
        <w:pStyle w:val="ListParagraph"/>
        <w:numPr>
          <w:ilvl w:val="0"/>
          <w:numId w:val="19"/>
        </w:numPr>
        <w:spacing w:line="360" w:lineRule="auto"/>
        <w:ind w:leftChars="0"/>
        <w:rPr>
          <w:rFonts w:eastAsia="MS Mincho" w:cs="Times New Roman"/>
          <w:szCs w:val="24"/>
        </w:rPr>
      </w:pPr>
      <w:r w:rsidRPr="008D2E5A">
        <w:rPr>
          <w:rFonts w:eastAsia="MS Mincho" w:cs="Times New Roman"/>
          <w:szCs w:val="24"/>
        </w:rPr>
        <w:t xml:space="preserve">Scatter plots (for continuous variables) and/or box plots (for categorical variables) </w:t>
      </w:r>
      <w:r>
        <w:rPr>
          <w:rFonts w:eastAsia="MS Mincho" w:cs="Times New Roman"/>
          <w:szCs w:val="24"/>
        </w:rPr>
        <w:t xml:space="preserve">(Fig. 2) </w:t>
      </w:r>
      <w:r w:rsidRPr="008D2E5A">
        <w:rPr>
          <w:rFonts w:eastAsia="MS Mincho" w:cs="Times New Roman"/>
          <w:szCs w:val="24"/>
        </w:rPr>
        <w:t xml:space="preserve">and, </w:t>
      </w:r>
      <w:r w:rsidRPr="008D2E5A">
        <w:rPr>
          <w:rFonts w:eastAsia="MS Mincho" w:cs="Times New Roman"/>
          <w:szCs w:val="24"/>
        </w:rPr>
        <w:lastRenderedPageBreak/>
        <w:t>if possible, a correlation matrix to evaluate correlations between each pair of those variables</w:t>
      </w:r>
      <w:r>
        <w:rPr>
          <w:rFonts w:eastAsia="MS Mincho" w:cs="Times New Roman"/>
          <w:szCs w:val="24"/>
        </w:rPr>
        <w:t xml:space="preserve"> (Fig. 3)</w:t>
      </w:r>
    </w:p>
    <w:p w14:paraId="7C42B322" w14:textId="77777777" w:rsidR="00074313" w:rsidRPr="00A66C48" w:rsidRDefault="00074313" w:rsidP="005B0598">
      <w:pPr>
        <w:pStyle w:val="ListParagraph"/>
        <w:spacing w:line="360" w:lineRule="auto"/>
        <w:ind w:leftChars="0" w:left="480"/>
        <w:rPr>
          <w:rFonts w:eastAsia="MS Mincho" w:cs="Times New Roman"/>
          <w:szCs w:val="24"/>
        </w:rPr>
      </w:pPr>
    </w:p>
    <w:p w14:paraId="75A3651F" w14:textId="62E00239" w:rsidR="00901218" w:rsidRPr="00A66C48" w:rsidRDefault="00B41D32" w:rsidP="00901218">
      <w:pPr>
        <w:spacing w:line="360" w:lineRule="auto"/>
        <w:rPr>
          <w:rFonts w:eastAsia="MS Mincho" w:cs="Times New Roman"/>
          <w:i/>
          <w:szCs w:val="24"/>
        </w:rPr>
      </w:pPr>
      <w:r>
        <w:rPr>
          <w:rFonts w:eastAsia="MS Mincho" w:cs="Times New Roman"/>
          <w:i/>
          <w:szCs w:val="24"/>
        </w:rPr>
        <w:t xml:space="preserve">2.2 </w:t>
      </w:r>
      <w:r w:rsidR="00901218" w:rsidRPr="00A66C48">
        <w:rPr>
          <w:rFonts w:eastAsia="MS Mincho" w:cs="Times New Roman"/>
          <w:i/>
          <w:szCs w:val="24"/>
        </w:rPr>
        <w:t>Full model description and model selection</w:t>
      </w:r>
    </w:p>
    <w:p w14:paraId="186B5ABD" w14:textId="0C201DD8" w:rsidR="00901218" w:rsidRPr="002C2C6D" w:rsidRDefault="00B21628" w:rsidP="002C2C6D">
      <w:pPr>
        <w:pStyle w:val="ListParagraph"/>
        <w:numPr>
          <w:ilvl w:val="0"/>
          <w:numId w:val="19"/>
        </w:numPr>
        <w:spacing w:line="360" w:lineRule="auto"/>
        <w:ind w:leftChars="0"/>
        <w:rPr>
          <w:rFonts w:eastAsia="MS Mincho" w:cs="Times New Roman"/>
          <w:szCs w:val="24"/>
        </w:rPr>
      </w:pPr>
      <w:r>
        <w:rPr>
          <w:rFonts w:eastAsia="MS Mincho" w:cs="Times New Roman"/>
          <w:szCs w:val="24"/>
        </w:rPr>
        <w:t xml:space="preserve">Model </w:t>
      </w:r>
      <w:r w:rsidR="002C2C6D" w:rsidRPr="002C2C6D">
        <w:rPr>
          <w:rFonts w:eastAsia="MS Mincho" w:cs="Times New Roman"/>
          <w:szCs w:val="24"/>
        </w:rPr>
        <w:t>t</w:t>
      </w:r>
      <w:r w:rsidR="00901218" w:rsidRPr="002C2C6D">
        <w:rPr>
          <w:rFonts w:eastAsia="MS Mincho" w:cs="Times New Roman"/>
          <w:szCs w:val="24"/>
        </w:rPr>
        <w:t xml:space="preserve">ype and assumptions of the </w:t>
      </w:r>
      <w:r w:rsidR="00A778D4" w:rsidRPr="002C2C6D">
        <w:rPr>
          <w:rFonts w:eastAsia="MS Mincho" w:cs="Times New Roman"/>
          <w:szCs w:val="24"/>
        </w:rPr>
        <w:t xml:space="preserve">statistical </w:t>
      </w:r>
      <w:r w:rsidR="00901218" w:rsidRPr="002C2C6D">
        <w:rPr>
          <w:rFonts w:eastAsia="MS Mincho" w:cs="Times New Roman"/>
          <w:szCs w:val="24"/>
        </w:rPr>
        <w:t>model</w:t>
      </w:r>
      <w:r w:rsidR="002C2C6D" w:rsidRPr="002C2C6D">
        <w:rPr>
          <w:rFonts w:eastAsia="MS Mincho" w:cs="Times New Roman"/>
          <w:szCs w:val="24"/>
        </w:rPr>
        <w:t xml:space="preserve">, assumed error distribution, </w:t>
      </w:r>
      <w:r w:rsidR="002C2C6D">
        <w:rPr>
          <w:rFonts w:eastAsia="MS Mincho" w:cs="Times New Roman"/>
          <w:szCs w:val="24"/>
        </w:rPr>
        <w:t>model selection method</w:t>
      </w:r>
      <w:r w:rsidR="00A53867">
        <w:rPr>
          <w:rFonts w:eastAsia="MS Mincho" w:cs="Times New Roman"/>
          <w:szCs w:val="24"/>
        </w:rPr>
        <w:t>, and software (packages) used</w:t>
      </w:r>
    </w:p>
    <w:p w14:paraId="6D138B6C" w14:textId="3063087D" w:rsidR="00A53867" w:rsidRPr="00A66C48" w:rsidRDefault="00901218" w:rsidP="00A53867">
      <w:pPr>
        <w:pStyle w:val="ListParagraph"/>
        <w:numPr>
          <w:ilvl w:val="0"/>
          <w:numId w:val="19"/>
        </w:numPr>
        <w:spacing w:line="360" w:lineRule="auto"/>
        <w:ind w:leftChars="0"/>
        <w:rPr>
          <w:rFonts w:eastAsia="MS Mincho" w:cs="Times New Roman"/>
          <w:szCs w:val="24"/>
        </w:rPr>
      </w:pPr>
      <w:r w:rsidRPr="00A53867">
        <w:rPr>
          <w:rFonts w:eastAsia="MS Mincho" w:cs="Times New Roman"/>
          <w:szCs w:val="24"/>
        </w:rPr>
        <w:t>Formulation of full model</w:t>
      </w:r>
    </w:p>
    <w:p w14:paraId="412B1C16" w14:textId="384B5271" w:rsidR="00421680" w:rsidRPr="00A53867" w:rsidRDefault="00421680" w:rsidP="005B0598">
      <w:pPr>
        <w:pStyle w:val="ListParagraph"/>
        <w:spacing w:line="360" w:lineRule="auto"/>
        <w:ind w:leftChars="0" w:left="480"/>
        <w:rPr>
          <w:rFonts w:eastAsia="MS Mincho" w:cs="Times New Roman"/>
          <w:szCs w:val="24"/>
        </w:rPr>
      </w:pPr>
    </w:p>
    <w:p w14:paraId="66E14AD6" w14:textId="29BE4514" w:rsidR="00901218" w:rsidRPr="00A66C48" w:rsidRDefault="00B41D32" w:rsidP="00901218">
      <w:pPr>
        <w:spacing w:line="360" w:lineRule="auto"/>
        <w:rPr>
          <w:rFonts w:eastAsia="MS Mincho" w:cs="Times New Roman"/>
          <w:i/>
          <w:szCs w:val="24"/>
        </w:rPr>
      </w:pPr>
      <w:r>
        <w:rPr>
          <w:rFonts w:eastAsia="MS Mincho" w:cs="Times New Roman"/>
          <w:i/>
          <w:szCs w:val="24"/>
        </w:rPr>
        <w:t xml:space="preserve">2.3 </w:t>
      </w:r>
      <w:r w:rsidR="00901218" w:rsidRPr="00A66C48">
        <w:rPr>
          <w:rFonts w:eastAsia="MS Mincho" w:cs="Times New Roman"/>
          <w:i/>
          <w:szCs w:val="24"/>
        </w:rPr>
        <w:t>Yearly trend extraction</w:t>
      </w:r>
    </w:p>
    <w:p w14:paraId="66DB251D" w14:textId="4B5F7FF7" w:rsidR="000E4998" w:rsidRPr="00A66C48" w:rsidRDefault="002A5FD4" w:rsidP="00901218">
      <w:pPr>
        <w:pStyle w:val="ListParagraph"/>
        <w:numPr>
          <w:ilvl w:val="0"/>
          <w:numId w:val="19"/>
        </w:numPr>
        <w:spacing w:line="360" w:lineRule="auto"/>
        <w:ind w:leftChars="0"/>
        <w:rPr>
          <w:rFonts w:eastAsia="MS Mincho" w:cs="Times New Roman"/>
          <w:szCs w:val="24"/>
        </w:rPr>
      </w:pPr>
      <w:r>
        <w:rPr>
          <w:rFonts w:eastAsia="MS Mincho" w:cs="Times New Roman"/>
          <w:szCs w:val="24"/>
        </w:rPr>
        <w:t>The method for e</w:t>
      </w:r>
      <w:r w:rsidR="000E4998" w:rsidRPr="000E4998">
        <w:rPr>
          <w:rFonts w:eastAsia="MS Mincho" w:cs="Times New Roman"/>
          <w:szCs w:val="24"/>
        </w:rPr>
        <w:t>xtract</w:t>
      </w:r>
      <w:r>
        <w:rPr>
          <w:rFonts w:eastAsia="MS Mincho" w:cs="Times New Roman"/>
          <w:szCs w:val="24"/>
        </w:rPr>
        <w:t>ing</w:t>
      </w:r>
      <w:r w:rsidR="000E4998" w:rsidRPr="000E4998">
        <w:rPr>
          <w:rFonts w:eastAsia="MS Mincho" w:cs="Times New Roman"/>
          <w:szCs w:val="24"/>
        </w:rPr>
        <w:t xml:space="preserve"> yearly standardized CPUE</w:t>
      </w:r>
      <w:r w:rsidR="00C312E9">
        <w:rPr>
          <w:rFonts w:eastAsia="MS Mincho" w:cs="Times New Roman"/>
          <w:szCs w:val="24"/>
        </w:rPr>
        <w:t xml:space="preserve"> and </w:t>
      </w:r>
      <w:r w:rsidR="00226DC6">
        <w:rPr>
          <w:rFonts w:eastAsia="MS Mincho" w:cs="Times New Roman"/>
          <w:szCs w:val="24"/>
        </w:rPr>
        <w:t xml:space="preserve">its uncertainty such as </w:t>
      </w:r>
      <w:r w:rsidR="00C312E9">
        <w:rPr>
          <w:rFonts w:eastAsia="MS Mincho" w:cs="Times New Roman"/>
          <w:szCs w:val="24"/>
        </w:rPr>
        <w:t>standard error</w:t>
      </w:r>
      <w:r>
        <w:rPr>
          <w:rFonts w:eastAsia="MS Mincho" w:cs="Times New Roman"/>
          <w:szCs w:val="24"/>
        </w:rPr>
        <w:t xml:space="preserve">. The method </w:t>
      </w:r>
      <w:r w:rsidR="00C312E9">
        <w:rPr>
          <w:rFonts w:eastAsia="MS Mincho" w:cs="Times New Roman"/>
          <w:szCs w:val="24"/>
        </w:rPr>
        <w:t>can</w:t>
      </w:r>
      <w:r>
        <w:rPr>
          <w:rFonts w:eastAsia="MS Mincho" w:cs="Times New Roman"/>
          <w:szCs w:val="24"/>
        </w:rPr>
        <w:t xml:space="preserve"> </w:t>
      </w:r>
      <w:r w:rsidR="000E4998" w:rsidRPr="000E4998">
        <w:rPr>
          <w:rFonts w:eastAsia="MS Mincho" w:cs="Times New Roman"/>
          <w:szCs w:val="24"/>
        </w:rPr>
        <w:t>account for spatial heterogeneity of effort</w:t>
      </w:r>
      <w:r w:rsidR="00B31681" w:rsidRPr="00E407FA">
        <w:rPr>
          <w:rFonts w:eastAsia="SimSun" w:cs="Times New Roman"/>
          <w:szCs w:val="24"/>
        </w:rPr>
        <w:t>, such as least squares mean or expanded grid</w:t>
      </w:r>
      <w:r w:rsidR="000E4998" w:rsidRPr="000E4998">
        <w:rPr>
          <w:rFonts w:eastAsia="MS Mincho" w:cs="Times New Roman"/>
          <w:szCs w:val="24"/>
        </w:rPr>
        <w:t>.</w:t>
      </w:r>
      <w:r w:rsidR="00937FAF" w:rsidRPr="00937FAF">
        <w:t xml:space="preserve"> </w:t>
      </w:r>
      <w:r w:rsidR="00937FAF" w:rsidRPr="00937FAF">
        <w:rPr>
          <w:rFonts w:eastAsia="MS Mincho" w:cs="Times New Roman"/>
          <w:szCs w:val="24"/>
        </w:rPr>
        <w:t>If the model includes area and the size of the spatial strata are different, or if the model includes interactions between time and area, then standardized CPUE with area weighting should be calculated for each time step.</w:t>
      </w:r>
      <w:r w:rsidR="00937FAF" w:rsidRPr="00937FAF">
        <w:t xml:space="preserve"> </w:t>
      </w:r>
      <w:r w:rsidR="00937FAF" w:rsidRPr="00937FAF">
        <w:rPr>
          <w:rFonts w:eastAsia="MS Mincho" w:cs="Times New Roman"/>
          <w:szCs w:val="24"/>
        </w:rPr>
        <w:t>Models with interactions between area and season or month require careful consideration on a case-by-case basis.</w:t>
      </w:r>
    </w:p>
    <w:p w14:paraId="2DD521C8" w14:textId="77777777" w:rsidR="00901218" w:rsidRPr="00A66C48" w:rsidRDefault="00901218" w:rsidP="00901218">
      <w:pPr>
        <w:spacing w:line="360" w:lineRule="auto"/>
        <w:rPr>
          <w:rFonts w:eastAsia="MS Mincho" w:cs="Times New Roman"/>
          <w:szCs w:val="24"/>
        </w:rPr>
      </w:pPr>
    </w:p>
    <w:p w14:paraId="647DCBE6" w14:textId="44467685" w:rsidR="00901218" w:rsidRPr="00A66C48" w:rsidRDefault="005648D5" w:rsidP="00901218">
      <w:pPr>
        <w:spacing w:line="360" w:lineRule="auto"/>
        <w:rPr>
          <w:rFonts w:eastAsia="MS Mincho" w:cs="Times New Roman"/>
          <w:b/>
          <w:szCs w:val="24"/>
        </w:rPr>
      </w:pPr>
      <w:r>
        <w:rPr>
          <w:rFonts w:eastAsia="MS Mincho" w:cs="Times New Roman"/>
          <w:b/>
          <w:szCs w:val="24"/>
        </w:rPr>
        <w:t xml:space="preserve">3. </w:t>
      </w:r>
      <w:r w:rsidR="00901218" w:rsidRPr="00A66C48">
        <w:rPr>
          <w:rFonts w:eastAsia="MS Mincho" w:cs="Times New Roman"/>
          <w:b/>
          <w:szCs w:val="24"/>
        </w:rPr>
        <w:t xml:space="preserve">RESULT and </w:t>
      </w:r>
      <w:r>
        <w:rPr>
          <w:rFonts w:eastAsia="MS Mincho" w:cs="Times New Roman"/>
          <w:b/>
          <w:szCs w:val="24"/>
        </w:rPr>
        <w:t xml:space="preserve">4. </w:t>
      </w:r>
      <w:r w:rsidR="00901218" w:rsidRPr="00A66C48">
        <w:rPr>
          <w:rFonts w:eastAsia="MS Mincho" w:cs="Times New Roman"/>
          <w:b/>
          <w:szCs w:val="24"/>
        </w:rPr>
        <w:t>DISCUSSION</w:t>
      </w:r>
    </w:p>
    <w:p w14:paraId="3C5A5FD6" w14:textId="2D785DA7" w:rsidR="00901218" w:rsidRPr="00107642" w:rsidRDefault="00901218" w:rsidP="00CF53E2">
      <w:pPr>
        <w:pStyle w:val="ListParagraph"/>
        <w:numPr>
          <w:ilvl w:val="0"/>
          <w:numId w:val="19"/>
        </w:numPr>
        <w:spacing w:line="360" w:lineRule="auto"/>
        <w:ind w:leftChars="0"/>
        <w:rPr>
          <w:rFonts w:eastAsia="MS Mincho" w:cs="Times New Roman"/>
          <w:szCs w:val="24"/>
        </w:rPr>
      </w:pPr>
      <w:r w:rsidRPr="00107642">
        <w:rPr>
          <w:rFonts w:eastAsia="MS Mincho" w:cs="Times New Roman"/>
          <w:szCs w:val="24"/>
        </w:rPr>
        <w:t xml:space="preserve">Result of the model selection, at least for the full, </w:t>
      </w:r>
      <w:proofErr w:type="gramStart"/>
      <w:r w:rsidRPr="00107642">
        <w:rPr>
          <w:rFonts w:eastAsia="MS Mincho" w:cs="Times New Roman"/>
          <w:szCs w:val="24"/>
        </w:rPr>
        <w:t>null</w:t>
      </w:r>
      <w:proofErr w:type="gramEnd"/>
      <w:r w:rsidRPr="00107642">
        <w:rPr>
          <w:rFonts w:eastAsia="MS Mincho" w:cs="Times New Roman"/>
          <w:szCs w:val="24"/>
        </w:rPr>
        <w:t xml:space="preserve"> and best models (Table </w:t>
      </w:r>
      <w:r w:rsidR="001B5527" w:rsidRPr="00107642">
        <w:rPr>
          <w:rFonts w:eastAsia="MS Mincho" w:cs="Times New Roman"/>
          <w:szCs w:val="24"/>
        </w:rPr>
        <w:t>4</w:t>
      </w:r>
      <w:r w:rsidR="00674BE2">
        <w:rPr>
          <w:rStyle w:val="FootnoteReference"/>
          <w:rFonts w:eastAsia="MS Mincho" w:cs="Times New Roman"/>
          <w:szCs w:val="24"/>
        </w:rPr>
        <w:footnoteReference w:id="2"/>
      </w:r>
      <w:r w:rsidRPr="00107642">
        <w:rPr>
          <w:rFonts w:eastAsia="MS Mincho" w:cs="Times New Roman"/>
          <w:szCs w:val="24"/>
        </w:rPr>
        <w:t>)</w:t>
      </w:r>
      <w:r w:rsidR="00107642" w:rsidRPr="00107642">
        <w:rPr>
          <w:rFonts w:eastAsia="MS Mincho" w:cs="Times New Roman"/>
          <w:szCs w:val="24"/>
        </w:rPr>
        <w:t xml:space="preserve"> with </w:t>
      </w:r>
      <w:r w:rsidR="00CF53E2">
        <w:rPr>
          <w:rFonts w:eastAsia="MS Mincho" w:cs="Times New Roman"/>
          <w:szCs w:val="24"/>
        </w:rPr>
        <w:t>i</w:t>
      </w:r>
      <w:r w:rsidRPr="00107642">
        <w:rPr>
          <w:rFonts w:eastAsia="MS Mincho" w:cs="Times New Roman"/>
          <w:szCs w:val="24"/>
        </w:rPr>
        <w:t>nterpretation of the selected model</w:t>
      </w:r>
    </w:p>
    <w:p w14:paraId="721B7758" w14:textId="17E391C3" w:rsidR="00901218" w:rsidRDefault="00901218" w:rsidP="00901218">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 xml:space="preserve">Model diagnosis: Analysis of deviance table (Table </w:t>
      </w:r>
      <w:r w:rsidR="00CA37DF">
        <w:rPr>
          <w:rFonts w:eastAsia="MS Mincho" w:cs="Times New Roman"/>
          <w:szCs w:val="24"/>
        </w:rPr>
        <w:t>5</w:t>
      </w:r>
      <w:r w:rsidRPr="00A66C48">
        <w:rPr>
          <w:rFonts w:eastAsia="MS Mincho" w:cs="Times New Roman"/>
          <w:szCs w:val="24"/>
        </w:rPr>
        <w:t xml:space="preserve">), tendencies of the residuals </w:t>
      </w:r>
      <w:r w:rsidR="00780C1D">
        <w:rPr>
          <w:rFonts w:eastAsia="MS Mincho" w:cs="Times New Roman"/>
          <w:szCs w:val="24"/>
        </w:rPr>
        <w:t xml:space="preserve">and </w:t>
      </w:r>
      <w:r w:rsidR="00EA14B7">
        <w:rPr>
          <w:rFonts w:eastAsia="MS Mincho" w:cs="Times New Roman"/>
          <w:szCs w:val="24"/>
        </w:rPr>
        <w:t xml:space="preserve">Q-Q </w:t>
      </w:r>
      <w:r w:rsidR="00780C1D">
        <w:rPr>
          <w:rFonts w:eastAsia="MS Mincho" w:cs="Times New Roman"/>
          <w:szCs w:val="24"/>
        </w:rPr>
        <w:t xml:space="preserve">plot etc. </w:t>
      </w:r>
      <w:r w:rsidRPr="00A66C48">
        <w:rPr>
          <w:rFonts w:eastAsia="MS Mincho" w:cs="Times New Roman"/>
          <w:szCs w:val="24"/>
        </w:rPr>
        <w:t xml:space="preserve">(Fig. </w:t>
      </w:r>
      <w:r w:rsidR="00780C1D">
        <w:rPr>
          <w:rFonts w:eastAsia="MS Mincho" w:cs="Times New Roman"/>
          <w:szCs w:val="24"/>
        </w:rPr>
        <w:t>4</w:t>
      </w:r>
      <w:r w:rsidRPr="00A66C48">
        <w:rPr>
          <w:rFonts w:eastAsia="MS Mincho" w:cs="Times New Roman"/>
          <w:szCs w:val="24"/>
        </w:rPr>
        <w:t>) and percentage of the deviance explained</w:t>
      </w:r>
      <w:r w:rsidR="00644173">
        <w:rPr>
          <w:rFonts w:eastAsia="MS Mincho" w:cs="Times New Roman"/>
          <w:szCs w:val="24"/>
        </w:rPr>
        <w:t xml:space="preserve"> if </w:t>
      </w:r>
      <w:r w:rsidR="001D3DA1">
        <w:rPr>
          <w:rFonts w:eastAsia="MS Mincho" w:cs="Times New Roman"/>
          <w:szCs w:val="24"/>
        </w:rPr>
        <w:t>available.</w:t>
      </w:r>
    </w:p>
    <w:p w14:paraId="7E332D4B" w14:textId="10E7730D" w:rsidR="00790883" w:rsidRDefault="003D504C" w:rsidP="00EA1796">
      <w:pPr>
        <w:pStyle w:val="ListParagraph"/>
        <w:numPr>
          <w:ilvl w:val="0"/>
          <w:numId w:val="19"/>
        </w:numPr>
        <w:spacing w:line="360" w:lineRule="auto"/>
        <w:ind w:leftChars="0"/>
        <w:rPr>
          <w:rFonts w:eastAsia="MS Mincho" w:cs="Times New Roman"/>
          <w:szCs w:val="24"/>
        </w:rPr>
      </w:pPr>
      <w:r w:rsidRPr="00EA1796">
        <w:rPr>
          <w:rFonts w:eastAsia="MS Mincho" w:cs="Times New Roman"/>
          <w:szCs w:val="24"/>
        </w:rPr>
        <w:t>Estimated r</w:t>
      </w:r>
      <w:r w:rsidR="00790883" w:rsidRPr="00EA1796">
        <w:rPr>
          <w:rFonts w:eastAsia="MS Mincho" w:cs="Times New Roman"/>
          <w:szCs w:val="24"/>
        </w:rPr>
        <w:t xml:space="preserve">elationship between </w:t>
      </w:r>
      <w:r w:rsidR="002E7720">
        <w:rPr>
          <w:rFonts w:eastAsia="MS Mincho" w:cs="Times New Roman" w:hint="eastAsia"/>
          <w:szCs w:val="24"/>
        </w:rPr>
        <w:t>r</w:t>
      </w:r>
      <w:r w:rsidR="002E7720">
        <w:rPr>
          <w:rFonts w:eastAsia="MS Mincho" w:cs="Times New Roman"/>
          <w:szCs w:val="24"/>
        </w:rPr>
        <w:t>esponse</w:t>
      </w:r>
      <w:r w:rsidR="00790883" w:rsidRPr="00EA1796">
        <w:rPr>
          <w:rFonts w:eastAsia="MS Mincho" w:cs="Times New Roman"/>
          <w:szCs w:val="24"/>
        </w:rPr>
        <w:t xml:space="preserve"> </w:t>
      </w:r>
      <w:r w:rsidR="002E7720">
        <w:rPr>
          <w:rFonts w:eastAsia="MS Mincho" w:cs="Times New Roman"/>
          <w:szCs w:val="24"/>
        </w:rPr>
        <w:t xml:space="preserve">and explanatory </w:t>
      </w:r>
      <w:r w:rsidR="00790883" w:rsidRPr="00EA1796">
        <w:rPr>
          <w:rFonts w:eastAsia="MS Mincho" w:cs="Times New Roman"/>
          <w:szCs w:val="24"/>
        </w:rPr>
        <w:t>variable</w:t>
      </w:r>
      <w:r w:rsidR="002E7720">
        <w:rPr>
          <w:rFonts w:eastAsia="MS Mincho" w:cs="Times New Roman"/>
          <w:szCs w:val="24"/>
        </w:rPr>
        <w:t>s</w:t>
      </w:r>
      <w:r w:rsidR="00790883" w:rsidRPr="00EA1796">
        <w:rPr>
          <w:rFonts w:eastAsia="MS Mincho" w:cs="Times New Roman"/>
          <w:szCs w:val="24"/>
        </w:rPr>
        <w:t xml:space="preserve"> </w:t>
      </w:r>
      <w:r w:rsidR="00A5165B" w:rsidRPr="00EA1796">
        <w:rPr>
          <w:rFonts w:eastAsia="MS Mincho" w:cs="Times New Roman"/>
          <w:szCs w:val="24"/>
        </w:rPr>
        <w:t xml:space="preserve">(Fig. </w:t>
      </w:r>
      <w:r w:rsidRPr="00EA1796">
        <w:rPr>
          <w:rFonts w:eastAsia="MS Mincho" w:cs="Times New Roman"/>
          <w:szCs w:val="24"/>
        </w:rPr>
        <w:t>5</w:t>
      </w:r>
      <w:r w:rsidR="0042718F" w:rsidRPr="00B063B0">
        <w:rPr>
          <w:rFonts w:eastAsia="MS Mincho" w:cs="Times New Roman"/>
          <w:szCs w:val="24"/>
          <w:vertAlign w:val="superscript"/>
        </w:rPr>
        <w:t>*</w:t>
      </w:r>
      <w:r w:rsidR="00A5165B" w:rsidRPr="00EA1796">
        <w:rPr>
          <w:rFonts w:eastAsia="MS Mincho" w:cs="Times New Roman"/>
          <w:szCs w:val="24"/>
        </w:rPr>
        <w:t>)</w:t>
      </w:r>
      <w:r w:rsidR="00790883" w:rsidRPr="00EA1796">
        <w:rPr>
          <w:rFonts w:eastAsia="MS Mincho" w:cs="Times New Roman"/>
          <w:szCs w:val="24"/>
        </w:rPr>
        <w:t>.</w:t>
      </w:r>
      <w:r w:rsidR="00712E61" w:rsidRPr="00EA1796">
        <w:rPr>
          <w:rFonts w:eastAsia="MS Mincho" w:cs="Times New Roman"/>
          <w:szCs w:val="24"/>
        </w:rPr>
        <w:t xml:space="preserve"> </w:t>
      </w:r>
      <w:r w:rsidR="00EA1796" w:rsidRPr="00EA1796">
        <w:rPr>
          <w:rFonts w:eastAsia="MS Mincho" w:cs="Times New Roman"/>
          <w:szCs w:val="24"/>
        </w:rPr>
        <w:t>Check whether it is interpretable.</w:t>
      </w:r>
    </w:p>
    <w:p w14:paraId="36C6C819" w14:textId="5C7757EB" w:rsidR="007842F4" w:rsidRDefault="007842F4" w:rsidP="007842F4">
      <w:pPr>
        <w:numPr>
          <w:ilvl w:val="0"/>
          <w:numId w:val="19"/>
        </w:numPr>
        <w:spacing w:after="120"/>
        <w:rPr>
          <w:rFonts w:eastAsia="SimSun" w:cs="Times New Roman"/>
          <w:szCs w:val="24"/>
        </w:rPr>
      </w:pPr>
      <w:r>
        <w:rPr>
          <w:rFonts w:eastAsia="SimSun" w:cs="Times New Roman"/>
          <w:szCs w:val="24"/>
          <w:lang w:eastAsia="zh-CN"/>
        </w:rPr>
        <w:t>E</w:t>
      </w:r>
      <w:r w:rsidRPr="00C87362">
        <w:rPr>
          <w:rFonts w:eastAsia="SimSun" w:cs="Times New Roman"/>
          <w:szCs w:val="24"/>
          <w:lang w:eastAsia="zh-CN"/>
        </w:rPr>
        <w:t>stimated</w:t>
      </w:r>
      <w:r>
        <w:rPr>
          <w:rFonts w:eastAsia="SimSun" w:cs="Times New Roman"/>
          <w:szCs w:val="24"/>
          <w:lang w:eastAsia="zh-CN"/>
        </w:rPr>
        <w:t xml:space="preserve"> values of parameters and uncertainty in the parameters </w:t>
      </w:r>
      <w:r w:rsidR="0026215E">
        <w:rPr>
          <w:rFonts w:eastAsia="SimSun" w:cs="Times New Roman"/>
          <w:szCs w:val="24"/>
          <w:lang w:eastAsia="zh-CN"/>
        </w:rPr>
        <w:t>(</w:t>
      </w:r>
      <w:r>
        <w:rPr>
          <w:rFonts w:eastAsia="SimSun" w:cs="Times New Roman"/>
          <w:szCs w:val="24"/>
          <w:lang w:eastAsia="zh-CN"/>
        </w:rPr>
        <w:t xml:space="preserve">Table </w:t>
      </w:r>
      <w:r w:rsidR="00452FA8">
        <w:rPr>
          <w:rFonts w:eastAsia="SimSun" w:cs="Times New Roman"/>
          <w:szCs w:val="24"/>
          <w:lang w:eastAsia="zh-CN"/>
        </w:rPr>
        <w:t>6</w:t>
      </w:r>
      <w:r w:rsidR="0026215E">
        <w:rPr>
          <w:rFonts w:eastAsia="SimSun" w:cs="Times New Roman"/>
          <w:szCs w:val="24"/>
          <w:lang w:eastAsia="zh-CN"/>
        </w:rPr>
        <w:t>)</w:t>
      </w:r>
      <w:r w:rsidR="00452FA8">
        <w:rPr>
          <w:rFonts w:eastAsia="SimSun" w:cs="Times New Roman"/>
          <w:szCs w:val="24"/>
          <w:lang w:eastAsia="zh-CN"/>
        </w:rPr>
        <w:t xml:space="preserve"> </w:t>
      </w:r>
    </w:p>
    <w:p w14:paraId="2160D583" w14:textId="402B527F" w:rsidR="003B7F8B" w:rsidRPr="007842F4" w:rsidRDefault="00901218" w:rsidP="007842F4">
      <w:pPr>
        <w:pStyle w:val="ListParagraph"/>
        <w:numPr>
          <w:ilvl w:val="0"/>
          <w:numId w:val="19"/>
        </w:numPr>
        <w:spacing w:line="360" w:lineRule="auto"/>
        <w:ind w:leftChars="0"/>
        <w:rPr>
          <w:rFonts w:eastAsia="MS Mincho" w:cs="Times New Roman"/>
          <w:szCs w:val="24"/>
        </w:rPr>
      </w:pPr>
      <w:r w:rsidRPr="007842F4">
        <w:rPr>
          <w:rFonts w:eastAsia="MS Mincho" w:cs="Times New Roman"/>
          <w:szCs w:val="24"/>
        </w:rPr>
        <w:t xml:space="preserve">The extracted yearly trend </w:t>
      </w:r>
      <w:r w:rsidR="006D28C5">
        <w:rPr>
          <w:rFonts w:eastAsia="MS Mincho" w:cs="Times New Roman"/>
          <w:szCs w:val="24"/>
        </w:rPr>
        <w:t xml:space="preserve">with its uncertainty </w:t>
      </w:r>
      <w:r w:rsidRPr="007842F4">
        <w:rPr>
          <w:rFonts w:eastAsia="MS Mincho" w:cs="Times New Roman"/>
          <w:szCs w:val="24"/>
        </w:rPr>
        <w:t xml:space="preserve">(Table </w:t>
      </w:r>
      <w:r w:rsidR="00452FA8">
        <w:rPr>
          <w:rFonts w:eastAsia="MS Mincho" w:cs="Times New Roman"/>
          <w:szCs w:val="24"/>
        </w:rPr>
        <w:t>7</w:t>
      </w:r>
      <w:r w:rsidRPr="007842F4">
        <w:rPr>
          <w:rFonts w:eastAsia="MS Mincho" w:cs="Times New Roman"/>
          <w:szCs w:val="24"/>
        </w:rPr>
        <w:t xml:space="preserve">), comparing with the nominal CPUE </w:t>
      </w:r>
      <w:r w:rsidRPr="007842F4">
        <w:rPr>
          <w:rFonts w:eastAsia="MS Mincho" w:cs="Times New Roman"/>
          <w:szCs w:val="24"/>
        </w:rPr>
        <w:lastRenderedPageBreak/>
        <w:t xml:space="preserve">(Fig. </w:t>
      </w:r>
      <w:r w:rsidR="003D504C" w:rsidRPr="007842F4">
        <w:rPr>
          <w:rFonts w:eastAsia="MS Mincho" w:cs="Times New Roman"/>
          <w:szCs w:val="24"/>
        </w:rPr>
        <w:t>6</w:t>
      </w:r>
      <w:r w:rsidRPr="007842F4">
        <w:rPr>
          <w:rFonts w:eastAsia="MS Mincho" w:cs="Times New Roman"/>
          <w:szCs w:val="24"/>
        </w:rPr>
        <w:t>)</w:t>
      </w:r>
      <w:r w:rsidR="007842F4" w:rsidRPr="007842F4">
        <w:rPr>
          <w:rFonts w:eastAsia="MS Mincho" w:cs="Times New Roman"/>
          <w:szCs w:val="24"/>
        </w:rPr>
        <w:t xml:space="preserve">. </w:t>
      </w:r>
      <w:r w:rsidR="003B7F8B" w:rsidRPr="007842F4">
        <w:rPr>
          <w:rFonts w:eastAsia="MS Mincho" w:cs="Times New Roman"/>
          <w:szCs w:val="24"/>
        </w:rPr>
        <w:t>If the trends between nominal and standardized CPUE are significantly different, explain the reasons whenever possible.</w:t>
      </w:r>
    </w:p>
    <w:p w14:paraId="7E5BC624" w14:textId="525EFEC6" w:rsidR="00901218" w:rsidRPr="00A66C48" w:rsidRDefault="00901218" w:rsidP="00901218">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Further discussion</w:t>
      </w:r>
    </w:p>
    <w:p w14:paraId="21CD541B" w14:textId="77777777" w:rsidR="00901218" w:rsidRPr="00A66C48" w:rsidRDefault="00901218" w:rsidP="00901218">
      <w:pPr>
        <w:spacing w:line="360" w:lineRule="auto"/>
        <w:rPr>
          <w:rFonts w:eastAsia="MS Mincho" w:cs="Times New Roman"/>
          <w:szCs w:val="24"/>
        </w:rPr>
      </w:pPr>
    </w:p>
    <w:p w14:paraId="5D20618E" w14:textId="5908B6FE" w:rsidR="00901218" w:rsidRPr="00A66C48" w:rsidRDefault="00407B9E" w:rsidP="00901218">
      <w:pPr>
        <w:spacing w:line="360" w:lineRule="auto"/>
        <w:rPr>
          <w:rFonts w:eastAsia="MS Mincho" w:cs="Times New Roman"/>
          <w:b/>
          <w:szCs w:val="24"/>
        </w:rPr>
      </w:pPr>
      <w:r>
        <w:rPr>
          <w:rFonts w:eastAsia="MS Mincho" w:cs="Times New Roman"/>
          <w:b/>
          <w:szCs w:val="24"/>
        </w:rPr>
        <w:t>5</w:t>
      </w:r>
      <w:r w:rsidR="00472CED">
        <w:rPr>
          <w:rFonts w:eastAsia="MS Mincho" w:cs="Times New Roman"/>
          <w:b/>
          <w:szCs w:val="24"/>
        </w:rPr>
        <w:t xml:space="preserve">. </w:t>
      </w:r>
      <w:r w:rsidR="00901218" w:rsidRPr="00A66C48">
        <w:rPr>
          <w:rFonts w:eastAsia="MS Mincho" w:cs="Times New Roman"/>
          <w:b/>
          <w:szCs w:val="24"/>
        </w:rPr>
        <w:t>REFERENCES</w:t>
      </w:r>
    </w:p>
    <w:p w14:paraId="3E4B64F2" w14:textId="77777777" w:rsidR="00901218" w:rsidRPr="00A66C48" w:rsidRDefault="00901218" w:rsidP="00901218">
      <w:pPr>
        <w:spacing w:line="360" w:lineRule="auto"/>
        <w:rPr>
          <w:rFonts w:eastAsia="MS Mincho" w:cs="Times New Roman"/>
          <w:b/>
          <w:szCs w:val="24"/>
        </w:rPr>
      </w:pPr>
    </w:p>
    <w:p w14:paraId="6D6C6204" w14:textId="77777777" w:rsidR="00901218" w:rsidRPr="00A66C48" w:rsidRDefault="00901218" w:rsidP="00901218">
      <w:pPr>
        <w:spacing w:line="360" w:lineRule="auto"/>
        <w:rPr>
          <w:rFonts w:eastAsia="MS Mincho" w:cs="Times New Roman"/>
          <w:b/>
          <w:szCs w:val="24"/>
        </w:rPr>
      </w:pPr>
      <w:r w:rsidRPr="00A66C48">
        <w:rPr>
          <w:rFonts w:eastAsia="MS Mincho" w:cs="Times New Roman"/>
          <w:b/>
          <w:szCs w:val="24"/>
        </w:rPr>
        <w:t>APPENDICES</w:t>
      </w:r>
    </w:p>
    <w:p w14:paraId="71F925F1" w14:textId="77777777" w:rsidR="00901218" w:rsidRPr="00A66C48" w:rsidRDefault="00901218" w:rsidP="00901218">
      <w:pPr>
        <w:pStyle w:val="ListParagraph"/>
        <w:numPr>
          <w:ilvl w:val="0"/>
          <w:numId w:val="21"/>
        </w:numPr>
        <w:spacing w:line="360" w:lineRule="auto"/>
        <w:ind w:leftChars="0"/>
        <w:rPr>
          <w:rFonts w:eastAsia="MS Mincho" w:cs="Times New Roman"/>
          <w:b/>
          <w:szCs w:val="24"/>
        </w:rPr>
      </w:pPr>
      <w:r w:rsidRPr="00A66C48">
        <w:rPr>
          <w:rFonts w:eastAsia="MS Mincho" w:cs="Times New Roman"/>
          <w:b/>
          <w:szCs w:val="24"/>
        </w:rPr>
        <w:t xml:space="preserve">Appendix I: </w:t>
      </w:r>
      <w:r w:rsidRPr="00A66C48">
        <w:rPr>
          <w:rFonts w:cs="Times New Roman"/>
          <w:szCs w:val="24"/>
        </w:rPr>
        <w:t>Checklist for the CPUE standardization protocol</w:t>
      </w:r>
    </w:p>
    <w:p w14:paraId="7E317D5E" w14:textId="77777777" w:rsidR="00901218" w:rsidRPr="00A66C48" w:rsidRDefault="00901218" w:rsidP="00901218">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Further information in forms of description, figures, or table</w:t>
      </w:r>
    </w:p>
    <w:p w14:paraId="4BA371DD" w14:textId="77777777" w:rsidR="00901218" w:rsidRDefault="00901218" w:rsidP="00901218">
      <w:pPr>
        <w:rPr>
          <w:rFonts w:eastAsia="MS Mincho"/>
        </w:rPr>
      </w:pPr>
      <w:r>
        <w:rPr>
          <w:rFonts w:eastAsia="MS Mincho"/>
        </w:rPr>
        <w:br w:type="page"/>
      </w:r>
    </w:p>
    <w:tbl>
      <w:tblPr>
        <w:tblW w:w="10220" w:type="dxa"/>
        <w:tblLook w:val="04A0" w:firstRow="1" w:lastRow="0" w:firstColumn="1" w:lastColumn="0" w:noHBand="0" w:noVBand="1"/>
      </w:tblPr>
      <w:tblGrid>
        <w:gridCol w:w="621"/>
        <w:gridCol w:w="1679"/>
        <w:gridCol w:w="1753"/>
        <w:gridCol w:w="1771"/>
        <w:gridCol w:w="1396"/>
        <w:gridCol w:w="1560"/>
        <w:gridCol w:w="1440"/>
      </w:tblGrid>
      <w:tr w:rsidR="00CF6A66" w:rsidRPr="001B5527" w14:paraId="66E137E7" w14:textId="77777777" w:rsidTr="00851DDB">
        <w:trPr>
          <w:trHeight w:val="293"/>
        </w:trPr>
        <w:tc>
          <w:tcPr>
            <w:tcW w:w="7220" w:type="dxa"/>
            <w:gridSpan w:val="5"/>
            <w:tcBorders>
              <w:top w:val="nil"/>
              <w:left w:val="nil"/>
              <w:bottom w:val="single" w:sz="8" w:space="0" w:color="auto"/>
              <w:right w:val="nil"/>
            </w:tcBorders>
            <w:noWrap/>
            <w:vAlign w:val="bottom"/>
            <w:hideMark/>
          </w:tcPr>
          <w:p w14:paraId="60572021" w14:textId="1B007B13" w:rsidR="00CF6A66" w:rsidRPr="004A27F5" w:rsidRDefault="00CF6A66" w:rsidP="00851DDB">
            <w:pPr>
              <w:rPr>
                <w:rFonts w:eastAsia="Times New Roman" w:cs="Times New Roman"/>
                <w:color w:val="000000"/>
                <w:kern w:val="0"/>
                <w:szCs w:val="24"/>
              </w:rPr>
            </w:pPr>
            <w:r w:rsidRPr="003B3CF6">
              <w:rPr>
                <w:rFonts w:eastAsia="Times New Roman" w:cs="Times New Roman"/>
                <w:b/>
                <w:bCs/>
                <w:color w:val="000000"/>
                <w:kern w:val="0"/>
                <w:szCs w:val="24"/>
              </w:rPr>
              <w:lastRenderedPageBreak/>
              <w:t>Table 1.</w:t>
            </w:r>
            <w:r w:rsidRPr="004A27F5">
              <w:rPr>
                <w:rFonts w:eastAsia="Times New Roman" w:cs="Times New Roman"/>
                <w:color w:val="000000"/>
                <w:kern w:val="0"/>
                <w:szCs w:val="24"/>
              </w:rPr>
              <w:t xml:space="preserve"> Catch and effort information by CPUE FLEET</w:t>
            </w:r>
          </w:p>
        </w:tc>
        <w:tc>
          <w:tcPr>
            <w:tcW w:w="1560" w:type="dxa"/>
            <w:tcBorders>
              <w:top w:val="nil"/>
              <w:left w:val="nil"/>
              <w:bottom w:val="single" w:sz="8" w:space="0" w:color="auto"/>
              <w:right w:val="nil"/>
            </w:tcBorders>
            <w:noWrap/>
            <w:vAlign w:val="bottom"/>
            <w:hideMark/>
          </w:tcPr>
          <w:p w14:paraId="097888E7"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w:t>
            </w:r>
          </w:p>
        </w:tc>
        <w:tc>
          <w:tcPr>
            <w:tcW w:w="1440" w:type="dxa"/>
            <w:tcBorders>
              <w:top w:val="nil"/>
              <w:left w:val="nil"/>
              <w:bottom w:val="single" w:sz="8" w:space="0" w:color="auto"/>
              <w:right w:val="nil"/>
            </w:tcBorders>
            <w:noWrap/>
            <w:vAlign w:val="bottom"/>
            <w:hideMark/>
          </w:tcPr>
          <w:p w14:paraId="7028C382"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w:t>
            </w:r>
          </w:p>
        </w:tc>
      </w:tr>
      <w:tr w:rsidR="00CF6A66" w:rsidRPr="001B5527" w14:paraId="426D9DDB" w14:textId="77777777" w:rsidTr="00851DDB">
        <w:trPr>
          <w:trHeight w:val="1433"/>
        </w:trPr>
        <w:tc>
          <w:tcPr>
            <w:tcW w:w="621" w:type="dxa"/>
            <w:tcBorders>
              <w:top w:val="nil"/>
              <w:left w:val="nil"/>
              <w:bottom w:val="single" w:sz="8" w:space="0" w:color="auto"/>
              <w:right w:val="nil"/>
            </w:tcBorders>
            <w:noWrap/>
            <w:vAlign w:val="bottom"/>
            <w:hideMark/>
          </w:tcPr>
          <w:p w14:paraId="692A857D"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Year</w:t>
            </w:r>
          </w:p>
        </w:tc>
        <w:tc>
          <w:tcPr>
            <w:tcW w:w="1679" w:type="dxa"/>
            <w:tcBorders>
              <w:top w:val="nil"/>
              <w:left w:val="nil"/>
              <w:bottom w:val="single" w:sz="8" w:space="0" w:color="auto"/>
              <w:right w:val="nil"/>
            </w:tcBorders>
            <w:vAlign w:val="center"/>
            <w:hideMark/>
          </w:tcPr>
          <w:p w14:paraId="1F4FEDD2"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Number of observations</w:t>
            </w:r>
          </w:p>
        </w:tc>
        <w:tc>
          <w:tcPr>
            <w:tcW w:w="1753" w:type="dxa"/>
            <w:tcBorders>
              <w:top w:val="nil"/>
              <w:left w:val="nil"/>
              <w:bottom w:val="single" w:sz="8" w:space="0" w:color="auto"/>
              <w:right w:val="nil"/>
            </w:tcBorders>
            <w:vAlign w:val="center"/>
            <w:hideMark/>
          </w:tcPr>
          <w:p w14:paraId="586349DC"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xml:space="preserve">% Coverage of CPUE </w:t>
            </w:r>
            <w:proofErr w:type="gramStart"/>
            <w:r w:rsidRPr="004A27F5">
              <w:rPr>
                <w:rFonts w:eastAsia="Times New Roman" w:cs="Times New Roman"/>
                <w:color w:val="000000"/>
                <w:kern w:val="0"/>
                <w:sz w:val="20"/>
                <w:szCs w:val="20"/>
              </w:rPr>
              <w:t>FLEET(</w:t>
            </w:r>
            <w:proofErr w:type="gramEnd"/>
            <w:r w:rsidRPr="004A27F5">
              <w:rPr>
                <w:rFonts w:eastAsia="Times New Roman" w:cs="Times New Roman"/>
                <w:color w:val="000000"/>
                <w:kern w:val="0"/>
                <w:sz w:val="20"/>
                <w:szCs w:val="20"/>
              </w:rPr>
              <w:t>catch ).</w:t>
            </w:r>
          </w:p>
        </w:tc>
        <w:tc>
          <w:tcPr>
            <w:tcW w:w="1771" w:type="dxa"/>
            <w:tcBorders>
              <w:top w:val="nil"/>
              <w:left w:val="nil"/>
              <w:bottom w:val="single" w:sz="8" w:space="0" w:color="auto"/>
              <w:right w:val="nil"/>
            </w:tcBorders>
            <w:vAlign w:val="center"/>
            <w:hideMark/>
          </w:tcPr>
          <w:p w14:paraId="74155C14"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xml:space="preserve">% Coverage of CPUE </w:t>
            </w:r>
            <w:proofErr w:type="gramStart"/>
            <w:r w:rsidRPr="004A27F5">
              <w:rPr>
                <w:rFonts w:eastAsia="Times New Roman" w:cs="Times New Roman"/>
                <w:color w:val="000000"/>
                <w:kern w:val="0"/>
                <w:sz w:val="20"/>
                <w:szCs w:val="20"/>
              </w:rPr>
              <w:t>FLEET(</w:t>
            </w:r>
            <w:proofErr w:type="gramEnd"/>
            <w:r w:rsidRPr="004A27F5">
              <w:rPr>
                <w:rFonts w:eastAsia="Times New Roman" w:cs="Times New Roman"/>
                <w:color w:val="000000"/>
                <w:kern w:val="0"/>
                <w:sz w:val="20"/>
                <w:szCs w:val="20"/>
              </w:rPr>
              <w:t>effort ).</w:t>
            </w:r>
          </w:p>
        </w:tc>
        <w:tc>
          <w:tcPr>
            <w:tcW w:w="1396" w:type="dxa"/>
            <w:tcBorders>
              <w:top w:val="nil"/>
              <w:left w:val="nil"/>
              <w:bottom w:val="single" w:sz="8" w:space="0" w:color="auto"/>
              <w:right w:val="nil"/>
            </w:tcBorders>
            <w:vAlign w:val="center"/>
            <w:hideMark/>
          </w:tcPr>
          <w:p w14:paraId="727A5F54"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Total Catch CPUE FLEET (MT)</w:t>
            </w:r>
          </w:p>
        </w:tc>
        <w:tc>
          <w:tcPr>
            <w:tcW w:w="1560" w:type="dxa"/>
            <w:tcBorders>
              <w:top w:val="nil"/>
              <w:left w:val="nil"/>
              <w:bottom w:val="single" w:sz="8" w:space="0" w:color="auto"/>
              <w:right w:val="nil"/>
            </w:tcBorders>
            <w:vAlign w:val="center"/>
            <w:hideMark/>
          </w:tcPr>
          <w:p w14:paraId="5BA8014A"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xml:space="preserve">Total Effort </w:t>
            </w:r>
            <w:proofErr w:type="gramStart"/>
            <w:r w:rsidRPr="004A27F5">
              <w:rPr>
                <w:rFonts w:eastAsia="Times New Roman" w:cs="Times New Roman"/>
                <w:color w:val="000000"/>
                <w:kern w:val="0"/>
                <w:sz w:val="20"/>
                <w:szCs w:val="20"/>
              </w:rPr>
              <w:t>for  CPUE</w:t>
            </w:r>
            <w:proofErr w:type="gramEnd"/>
            <w:r w:rsidRPr="004A27F5">
              <w:rPr>
                <w:rFonts w:eastAsia="Times New Roman" w:cs="Times New Roman"/>
                <w:color w:val="000000"/>
                <w:kern w:val="0"/>
                <w:sz w:val="20"/>
                <w:szCs w:val="20"/>
              </w:rPr>
              <w:t xml:space="preserve"> FLEET and unit</w:t>
            </w:r>
          </w:p>
        </w:tc>
        <w:tc>
          <w:tcPr>
            <w:tcW w:w="1440" w:type="dxa"/>
            <w:tcBorders>
              <w:top w:val="nil"/>
              <w:left w:val="nil"/>
              <w:bottom w:val="single" w:sz="8" w:space="0" w:color="auto"/>
              <w:right w:val="nil"/>
            </w:tcBorders>
            <w:vAlign w:val="center"/>
            <w:hideMark/>
          </w:tcPr>
          <w:p w14:paraId="574663C0"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xml:space="preserve">Percentage </w:t>
            </w:r>
            <w:proofErr w:type="gramStart"/>
            <w:r w:rsidRPr="004A27F5">
              <w:rPr>
                <w:rFonts w:eastAsia="Times New Roman" w:cs="Times New Roman"/>
                <w:color w:val="000000"/>
                <w:kern w:val="0"/>
                <w:sz w:val="20"/>
                <w:szCs w:val="20"/>
              </w:rPr>
              <w:t>of  overall</w:t>
            </w:r>
            <w:proofErr w:type="gramEnd"/>
            <w:r w:rsidRPr="004A27F5">
              <w:rPr>
                <w:rFonts w:eastAsia="Times New Roman" w:cs="Times New Roman"/>
                <w:color w:val="000000"/>
                <w:kern w:val="0"/>
                <w:sz w:val="20"/>
                <w:szCs w:val="20"/>
              </w:rPr>
              <w:t xml:space="preserve"> catch by member (across all fleets/gears)</w:t>
            </w:r>
          </w:p>
        </w:tc>
      </w:tr>
      <w:tr w:rsidR="00CF6A66" w:rsidRPr="001B5527" w14:paraId="7D9D19ED" w14:textId="77777777" w:rsidTr="00851DDB">
        <w:trPr>
          <w:trHeight w:val="285"/>
        </w:trPr>
        <w:tc>
          <w:tcPr>
            <w:tcW w:w="621" w:type="dxa"/>
            <w:noWrap/>
            <w:vAlign w:val="bottom"/>
            <w:hideMark/>
          </w:tcPr>
          <w:p w14:paraId="024DC3FD"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2000</w:t>
            </w:r>
          </w:p>
        </w:tc>
        <w:tc>
          <w:tcPr>
            <w:tcW w:w="1679" w:type="dxa"/>
            <w:noWrap/>
            <w:vAlign w:val="bottom"/>
            <w:hideMark/>
          </w:tcPr>
          <w:p w14:paraId="7C6463D3"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10000</w:t>
            </w:r>
          </w:p>
        </w:tc>
        <w:tc>
          <w:tcPr>
            <w:tcW w:w="1753" w:type="dxa"/>
            <w:noWrap/>
            <w:vAlign w:val="bottom"/>
            <w:hideMark/>
          </w:tcPr>
          <w:p w14:paraId="32568839"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100%</w:t>
            </w:r>
          </w:p>
        </w:tc>
        <w:tc>
          <w:tcPr>
            <w:tcW w:w="1771" w:type="dxa"/>
            <w:noWrap/>
            <w:vAlign w:val="bottom"/>
            <w:hideMark/>
          </w:tcPr>
          <w:p w14:paraId="3CB4B2C5"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100%</w:t>
            </w:r>
          </w:p>
        </w:tc>
        <w:tc>
          <w:tcPr>
            <w:tcW w:w="1396" w:type="dxa"/>
            <w:noWrap/>
            <w:vAlign w:val="bottom"/>
            <w:hideMark/>
          </w:tcPr>
          <w:p w14:paraId="7B3B1504"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99</w:t>
            </w:r>
          </w:p>
        </w:tc>
        <w:tc>
          <w:tcPr>
            <w:tcW w:w="1560" w:type="dxa"/>
            <w:noWrap/>
            <w:vAlign w:val="bottom"/>
            <w:hideMark/>
          </w:tcPr>
          <w:p w14:paraId="24A23869"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100 vessel days</w:t>
            </w:r>
          </w:p>
        </w:tc>
        <w:tc>
          <w:tcPr>
            <w:tcW w:w="1440" w:type="dxa"/>
            <w:noWrap/>
            <w:vAlign w:val="bottom"/>
            <w:hideMark/>
          </w:tcPr>
          <w:p w14:paraId="7E5AD4A8"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10%</w:t>
            </w:r>
          </w:p>
        </w:tc>
      </w:tr>
      <w:tr w:rsidR="00CF6A66" w:rsidRPr="001B5527" w14:paraId="6414EF21" w14:textId="77777777" w:rsidTr="00851DDB">
        <w:trPr>
          <w:trHeight w:val="285"/>
        </w:trPr>
        <w:tc>
          <w:tcPr>
            <w:tcW w:w="621" w:type="dxa"/>
            <w:noWrap/>
            <w:vAlign w:val="bottom"/>
            <w:hideMark/>
          </w:tcPr>
          <w:p w14:paraId="0EF8A4B1"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2001</w:t>
            </w:r>
          </w:p>
        </w:tc>
        <w:tc>
          <w:tcPr>
            <w:tcW w:w="1679" w:type="dxa"/>
            <w:noWrap/>
            <w:vAlign w:val="bottom"/>
            <w:hideMark/>
          </w:tcPr>
          <w:p w14:paraId="73D2DD0F"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9000</w:t>
            </w:r>
          </w:p>
        </w:tc>
        <w:tc>
          <w:tcPr>
            <w:tcW w:w="1753" w:type="dxa"/>
            <w:noWrap/>
            <w:vAlign w:val="bottom"/>
            <w:hideMark/>
          </w:tcPr>
          <w:p w14:paraId="7B778294"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90%</w:t>
            </w:r>
          </w:p>
        </w:tc>
        <w:tc>
          <w:tcPr>
            <w:tcW w:w="1771" w:type="dxa"/>
            <w:noWrap/>
            <w:vAlign w:val="bottom"/>
            <w:hideMark/>
          </w:tcPr>
          <w:p w14:paraId="32D96AF7"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90%</w:t>
            </w:r>
          </w:p>
        </w:tc>
        <w:tc>
          <w:tcPr>
            <w:tcW w:w="1396" w:type="dxa"/>
            <w:noWrap/>
            <w:vAlign w:val="bottom"/>
            <w:hideMark/>
          </w:tcPr>
          <w:p w14:paraId="59E961AB"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120</w:t>
            </w:r>
          </w:p>
        </w:tc>
        <w:tc>
          <w:tcPr>
            <w:tcW w:w="1560" w:type="dxa"/>
            <w:noWrap/>
            <w:vAlign w:val="bottom"/>
            <w:hideMark/>
          </w:tcPr>
          <w:p w14:paraId="6954B216"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101 vessel days</w:t>
            </w:r>
          </w:p>
        </w:tc>
        <w:tc>
          <w:tcPr>
            <w:tcW w:w="1440" w:type="dxa"/>
            <w:noWrap/>
            <w:vAlign w:val="bottom"/>
            <w:hideMark/>
          </w:tcPr>
          <w:p w14:paraId="7140F571"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9%</w:t>
            </w:r>
          </w:p>
        </w:tc>
      </w:tr>
      <w:tr w:rsidR="00CF6A66" w:rsidRPr="001B5527" w14:paraId="08B7F594" w14:textId="77777777" w:rsidTr="00851DDB">
        <w:trPr>
          <w:trHeight w:val="285"/>
        </w:trPr>
        <w:tc>
          <w:tcPr>
            <w:tcW w:w="621" w:type="dxa"/>
            <w:noWrap/>
            <w:vAlign w:val="bottom"/>
            <w:hideMark/>
          </w:tcPr>
          <w:p w14:paraId="1226A13A"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2002</w:t>
            </w:r>
          </w:p>
        </w:tc>
        <w:tc>
          <w:tcPr>
            <w:tcW w:w="1679" w:type="dxa"/>
            <w:noWrap/>
            <w:vAlign w:val="bottom"/>
            <w:hideMark/>
          </w:tcPr>
          <w:p w14:paraId="6F03F88C"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12500</w:t>
            </w:r>
          </w:p>
        </w:tc>
        <w:tc>
          <w:tcPr>
            <w:tcW w:w="1753" w:type="dxa"/>
            <w:noWrap/>
            <w:vAlign w:val="bottom"/>
            <w:hideMark/>
          </w:tcPr>
          <w:p w14:paraId="066301D5"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80%</w:t>
            </w:r>
          </w:p>
        </w:tc>
        <w:tc>
          <w:tcPr>
            <w:tcW w:w="1771" w:type="dxa"/>
            <w:noWrap/>
            <w:vAlign w:val="bottom"/>
            <w:hideMark/>
          </w:tcPr>
          <w:p w14:paraId="1F49FC4E"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85%</w:t>
            </w:r>
          </w:p>
        </w:tc>
        <w:tc>
          <w:tcPr>
            <w:tcW w:w="1396" w:type="dxa"/>
            <w:noWrap/>
            <w:vAlign w:val="bottom"/>
            <w:hideMark/>
          </w:tcPr>
          <w:p w14:paraId="74611174"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110</w:t>
            </w:r>
          </w:p>
        </w:tc>
        <w:tc>
          <w:tcPr>
            <w:tcW w:w="1560" w:type="dxa"/>
            <w:noWrap/>
            <w:vAlign w:val="bottom"/>
            <w:hideMark/>
          </w:tcPr>
          <w:p w14:paraId="4AE7762B"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102 vessel days</w:t>
            </w:r>
          </w:p>
        </w:tc>
        <w:tc>
          <w:tcPr>
            <w:tcW w:w="1440" w:type="dxa"/>
            <w:noWrap/>
            <w:vAlign w:val="bottom"/>
            <w:hideMark/>
          </w:tcPr>
          <w:p w14:paraId="2CAD202C"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11%</w:t>
            </w:r>
          </w:p>
        </w:tc>
      </w:tr>
      <w:tr w:rsidR="00CF6A66" w:rsidRPr="001B5527" w14:paraId="05AB023D" w14:textId="77777777" w:rsidTr="00851DDB">
        <w:trPr>
          <w:trHeight w:val="293"/>
        </w:trPr>
        <w:tc>
          <w:tcPr>
            <w:tcW w:w="621" w:type="dxa"/>
            <w:tcBorders>
              <w:top w:val="nil"/>
              <w:left w:val="nil"/>
              <w:bottom w:val="single" w:sz="8" w:space="0" w:color="auto"/>
              <w:right w:val="nil"/>
            </w:tcBorders>
            <w:noWrap/>
            <w:vAlign w:val="bottom"/>
            <w:hideMark/>
          </w:tcPr>
          <w:p w14:paraId="1454EE15"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2003</w:t>
            </w:r>
          </w:p>
        </w:tc>
        <w:tc>
          <w:tcPr>
            <w:tcW w:w="1679" w:type="dxa"/>
            <w:tcBorders>
              <w:top w:val="nil"/>
              <w:left w:val="nil"/>
              <w:bottom w:val="single" w:sz="8" w:space="0" w:color="auto"/>
              <w:right w:val="nil"/>
            </w:tcBorders>
            <w:noWrap/>
            <w:vAlign w:val="bottom"/>
            <w:hideMark/>
          </w:tcPr>
          <w:p w14:paraId="193E61C4"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11000</w:t>
            </w:r>
          </w:p>
        </w:tc>
        <w:tc>
          <w:tcPr>
            <w:tcW w:w="1753" w:type="dxa"/>
            <w:tcBorders>
              <w:top w:val="nil"/>
              <w:left w:val="nil"/>
              <w:bottom w:val="single" w:sz="8" w:space="0" w:color="auto"/>
              <w:right w:val="nil"/>
            </w:tcBorders>
            <w:noWrap/>
            <w:vAlign w:val="bottom"/>
            <w:hideMark/>
          </w:tcPr>
          <w:p w14:paraId="09395048"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89%</w:t>
            </w:r>
          </w:p>
        </w:tc>
        <w:tc>
          <w:tcPr>
            <w:tcW w:w="1771" w:type="dxa"/>
            <w:tcBorders>
              <w:top w:val="nil"/>
              <w:left w:val="nil"/>
              <w:bottom w:val="single" w:sz="8" w:space="0" w:color="auto"/>
              <w:right w:val="nil"/>
            </w:tcBorders>
            <w:noWrap/>
            <w:vAlign w:val="bottom"/>
            <w:hideMark/>
          </w:tcPr>
          <w:p w14:paraId="76C996D8"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89%</w:t>
            </w:r>
          </w:p>
        </w:tc>
        <w:tc>
          <w:tcPr>
            <w:tcW w:w="1396" w:type="dxa"/>
            <w:tcBorders>
              <w:top w:val="nil"/>
              <w:left w:val="nil"/>
              <w:bottom w:val="single" w:sz="8" w:space="0" w:color="auto"/>
              <w:right w:val="nil"/>
            </w:tcBorders>
            <w:noWrap/>
            <w:vAlign w:val="bottom"/>
            <w:hideMark/>
          </w:tcPr>
          <w:p w14:paraId="2EACE19E"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229</w:t>
            </w:r>
          </w:p>
        </w:tc>
        <w:tc>
          <w:tcPr>
            <w:tcW w:w="1560" w:type="dxa"/>
            <w:tcBorders>
              <w:top w:val="nil"/>
              <w:left w:val="nil"/>
              <w:bottom w:val="single" w:sz="8" w:space="0" w:color="auto"/>
              <w:right w:val="nil"/>
            </w:tcBorders>
            <w:noWrap/>
            <w:vAlign w:val="bottom"/>
            <w:hideMark/>
          </w:tcPr>
          <w:p w14:paraId="39583BB2"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103 vessel days</w:t>
            </w:r>
          </w:p>
        </w:tc>
        <w:tc>
          <w:tcPr>
            <w:tcW w:w="1440" w:type="dxa"/>
            <w:tcBorders>
              <w:top w:val="nil"/>
              <w:left w:val="nil"/>
              <w:bottom w:val="single" w:sz="8" w:space="0" w:color="auto"/>
              <w:right w:val="nil"/>
            </w:tcBorders>
            <w:noWrap/>
            <w:vAlign w:val="bottom"/>
            <w:hideMark/>
          </w:tcPr>
          <w:p w14:paraId="08F6F894"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w:t>
            </w:r>
          </w:p>
        </w:tc>
      </w:tr>
    </w:tbl>
    <w:p w14:paraId="721048F9" w14:textId="77777777" w:rsidR="00CF6A66" w:rsidRDefault="00CF6A66" w:rsidP="00901218">
      <w:pPr>
        <w:ind w:left="619" w:hangingChars="257" w:hanging="619"/>
        <w:rPr>
          <w:b/>
          <w:szCs w:val="21"/>
        </w:rPr>
      </w:pPr>
    </w:p>
    <w:tbl>
      <w:tblPr>
        <w:tblW w:w="9533" w:type="dxa"/>
        <w:tblLook w:val="04A0" w:firstRow="1" w:lastRow="0" w:firstColumn="1" w:lastColumn="0" w:noHBand="0" w:noVBand="1"/>
      </w:tblPr>
      <w:tblGrid>
        <w:gridCol w:w="2590"/>
        <w:gridCol w:w="271"/>
        <w:gridCol w:w="2016"/>
        <w:gridCol w:w="2007"/>
        <w:gridCol w:w="271"/>
        <w:gridCol w:w="2378"/>
      </w:tblGrid>
      <w:tr w:rsidR="00CF6A66" w:rsidRPr="001B5527" w14:paraId="6B3961D7" w14:textId="77777777" w:rsidTr="001B5527">
        <w:trPr>
          <w:trHeight w:val="293"/>
        </w:trPr>
        <w:tc>
          <w:tcPr>
            <w:tcW w:w="9533" w:type="dxa"/>
            <w:gridSpan w:val="6"/>
            <w:tcBorders>
              <w:top w:val="nil"/>
              <w:left w:val="nil"/>
              <w:bottom w:val="single" w:sz="8" w:space="0" w:color="auto"/>
              <w:right w:val="nil"/>
            </w:tcBorders>
            <w:noWrap/>
            <w:vAlign w:val="bottom"/>
            <w:hideMark/>
          </w:tcPr>
          <w:p w14:paraId="661914A1" w14:textId="4B6AC117" w:rsidR="00CF6A66" w:rsidRPr="004A27F5" w:rsidRDefault="00CF6A66" w:rsidP="00851DDB">
            <w:pPr>
              <w:rPr>
                <w:rFonts w:eastAsia="Times New Roman" w:cs="Times New Roman"/>
                <w:color w:val="000000"/>
                <w:kern w:val="0"/>
                <w:szCs w:val="24"/>
              </w:rPr>
            </w:pPr>
            <w:r w:rsidRPr="003B3CF6">
              <w:rPr>
                <w:rFonts w:eastAsia="Times New Roman" w:cs="Times New Roman"/>
                <w:b/>
                <w:bCs/>
                <w:color w:val="000000"/>
                <w:kern w:val="0"/>
                <w:szCs w:val="24"/>
              </w:rPr>
              <w:t>Table 2.</w:t>
            </w:r>
            <w:r w:rsidRPr="004A27F5">
              <w:rPr>
                <w:rFonts w:eastAsia="Times New Roman" w:cs="Times New Roman"/>
                <w:color w:val="000000"/>
                <w:kern w:val="0"/>
                <w:szCs w:val="24"/>
              </w:rPr>
              <w:t xml:space="preserve"> Filter "Rules" used on data for CPUE standardization and the effect on the overall sample size.</w:t>
            </w:r>
          </w:p>
        </w:tc>
      </w:tr>
      <w:tr w:rsidR="00CF6A66" w:rsidRPr="001B5527" w14:paraId="68E463D8" w14:textId="77777777" w:rsidTr="001B5527">
        <w:trPr>
          <w:trHeight w:val="1148"/>
        </w:trPr>
        <w:tc>
          <w:tcPr>
            <w:tcW w:w="2590" w:type="dxa"/>
            <w:tcBorders>
              <w:top w:val="nil"/>
              <w:left w:val="nil"/>
              <w:bottom w:val="single" w:sz="8" w:space="0" w:color="auto"/>
              <w:right w:val="nil"/>
            </w:tcBorders>
            <w:noWrap/>
            <w:vAlign w:val="bottom"/>
            <w:hideMark/>
          </w:tcPr>
          <w:p w14:paraId="136B70E4"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Filter Applied</w:t>
            </w:r>
          </w:p>
        </w:tc>
        <w:tc>
          <w:tcPr>
            <w:tcW w:w="271" w:type="dxa"/>
            <w:noWrap/>
            <w:vAlign w:val="bottom"/>
            <w:hideMark/>
          </w:tcPr>
          <w:p w14:paraId="1BD69101" w14:textId="77777777" w:rsidR="00CF6A66" w:rsidRPr="004A27F5" w:rsidRDefault="00CF6A66" w:rsidP="00851DDB">
            <w:pPr>
              <w:rPr>
                <w:rFonts w:eastAsia="Times New Roman" w:cs="Times New Roman"/>
                <w:color w:val="000000"/>
                <w:kern w:val="0"/>
                <w:sz w:val="20"/>
                <w:szCs w:val="20"/>
              </w:rPr>
            </w:pPr>
          </w:p>
        </w:tc>
        <w:tc>
          <w:tcPr>
            <w:tcW w:w="2016" w:type="dxa"/>
            <w:tcBorders>
              <w:top w:val="nil"/>
              <w:left w:val="nil"/>
              <w:bottom w:val="single" w:sz="8" w:space="0" w:color="auto"/>
              <w:right w:val="nil"/>
            </w:tcBorders>
            <w:vAlign w:val="bottom"/>
            <w:hideMark/>
          </w:tcPr>
          <w:p w14:paraId="1185935B" w14:textId="77777777" w:rsidR="00CF6A66" w:rsidRPr="004A27F5" w:rsidRDefault="00CF6A66" w:rsidP="00851DDB">
            <w:pPr>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Number of Records Remaining</w:t>
            </w:r>
          </w:p>
        </w:tc>
        <w:tc>
          <w:tcPr>
            <w:tcW w:w="2007" w:type="dxa"/>
            <w:tcBorders>
              <w:top w:val="nil"/>
              <w:left w:val="nil"/>
              <w:bottom w:val="single" w:sz="8" w:space="0" w:color="auto"/>
              <w:right w:val="nil"/>
            </w:tcBorders>
            <w:vAlign w:val="bottom"/>
            <w:hideMark/>
          </w:tcPr>
          <w:p w14:paraId="4C72C22E"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Number Removed</w:t>
            </w:r>
          </w:p>
        </w:tc>
        <w:tc>
          <w:tcPr>
            <w:tcW w:w="271" w:type="dxa"/>
            <w:tcBorders>
              <w:top w:val="nil"/>
              <w:left w:val="nil"/>
              <w:bottom w:val="single" w:sz="8" w:space="0" w:color="auto"/>
              <w:right w:val="nil"/>
            </w:tcBorders>
            <w:noWrap/>
            <w:vAlign w:val="bottom"/>
            <w:hideMark/>
          </w:tcPr>
          <w:p w14:paraId="69903A6C"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w:t>
            </w:r>
          </w:p>
        </w:tc>
        <w:tc>
          <w:tcPr>
            <w:tcW w:w="2378" w:type="dxa"/>
            <w:tcBorders>
              <w:top w:val="nil"/>
              <w:left w:val="nil"/>
              <w:bottom w:val="single" w:sz="8" w:space="0" w:color="auto"/>
              <w:right w:val="nil"/>
            </w:tcBorders>
            <w:vAlign w:val="bottom"/>
            <w:hideMark/>
          </w:tcPr>
          <w:p w14:paraId="5D1E27A9"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Number of Records With Chub Mackerel Catch &gt;0</w:t>
            </w:r>
          </w:p>
        </w:tc>
      </w:tr>
      <w:tr w:rsidR="00CF6A66" w:rsidRPr="001B5527" w14:paraId="18668148" w14:textId="77777777" w:rsidTr="001B5527">
        <w:trPr>
          <w:trHeight w:val="285"/>
        </w:trPr>
        <w:tc>
          <w:tcPr>
            <w:tcW w:w="2590" w:type="dxa"/>
            <w:noWrap/>
            <w:vAlign w:val="bottom"/>
            <w:hideMark/>
          </w:tcPr>
          <w:p w14:paraId="1CD7536D"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Initial Data set</w:t>
            </w:r>
          </w:p>
        </w:tc>
        <w:tc>
          <w:tcPr>
            <w:tcW w:w="271" w:type="dxa"/>
            <w:noWrap/>
            <w:vAlign w:val="bottom"/>
            <w:hideMark/>
          </w:tcPr>
          <w:p w14:paraId="0BA83D0A" w14:textId="77777777" w:rsidR="00CF6A66" w:rsidRPr="004A27F5" w:rsidRDefault="00CF6A66" w:rsidP="00851DDB">
            <w:pPr>
              <w:rPr>
                <w:rFonts w:eastAsia="Times New Roman" w:cs="Times New Roman"/>
                <w:color w:val="000000"/>
                <w:kern w:val="0"/>
                <w:sz w:val="20"/>
                <w:szCs w:val="20"/>
              </w:rPr>
            </w:pPr>
          </w:p>
        </w:tc>
        <w:tc>
          <w:tcPr>
            <w:tcW w:w="2016" w:type="dxa"/>
            <w:noWrap/>
            <w:vAlign w:val="bottom"/>
            <w:hideMark/>
          </w:tcPr>
          <w:p w14:paraId="503A6433"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12,345,678</w:t>
            </w:r>
          </w:p>
        </w:tc>
        <w:tc>
          <w:tcPr>
            <w:tcW w:w="2007" w:type="dxa"/>
            <w:noWrap/>
            <w:vAlign w:val="bottom"/>
            <w:hideMark/>
          </w:tcPr>
          <w:p w14:paraId="6B22E1E0" w14:textId="77777777" w:rsidR="00CF6A66" w:rsidRPr="004A27F5" w:rsidRDefault="00CF6A66" w:rsidP="00851DDB">
            <w:pPr>
              <w:jc w:val="center"/>
              <w:rPr>
                <w:rFonts w:eastAsia="Times New Roman" w:cs="Times New Roman"/>
                <w:color w:val="000000"/>
                <w:kern w:val="0"/>
                <w:sz w:val="20"/>
                <w:szCs w:val="20"/>
              </w:rPr>
            </w:pPr>
            <w:r w:rsidRPr="004A27F5">
              <w:rPr>
                <w:rFonts w:eastAsia="Times New Roman" w:cs="Times New Roman"/>
                <w:color w:val="000000"/>
                <w:kern w:val="0"/>
                <w:sz w:val="20"/>
                <w:szCs w:val="20"/>
              </w:rPr>
              <w:t xml:space="preserve"> -</w:t>
            </w:r>
          </w:p>
        </w:tc>
        <w:tc>
          <w:tcPr>
            <w:tcW w:w="271" w:type="dxa"/>
            <w:noWrap/>
            <w:vAlign w:val="bottom"/>
            <w:hideMark/>
          </w:tcPr>
          <w:p w14:paraId="3440370D" w14:textId="77777777" w:rsidR="00CF6A66" w:rsidRPr="004A27F5" w:rsidRDefault="00CF6A66" w:rsidP="00851DDB">
            <w:pPr>
              <w:rPr>
                <w:rFonts w:eastAsia="Times New Roman" w:cs="Times New Roman"/>
                <w:color w:val="000000"/>
                <w:kern w:val="0"/>
                <w:sz w:val="20"/>
                <w:szCs w:val="20"/>
              </w:rPr>
            </w:pPr>
          </w:p>
        </w:tc>
        <w:tc>
          <w:tcPr>
            <w:tcW w:w="2378" w:type="dxa"/>
            <w:noWrap/>
            <w:vAlign w:val="bottom"/>
            <w:hideMark/>
          </w:tcPr>
          <w:p w14:paraId="1E8CBE20"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10,000,000</w:t>
            </w:r>
          </w:p>
        </w:tc>
      </w:tr>
      <w:tr w:rsidR="00CF6A66" w:rsidRPr="001B5527" w14:paraId="404CAB76" w14:textId="77777777" w:rsidTr="001B5527">
        <w:trPr>
          <w:trHeight w:val="570"/>
        </w:trPr>
        <w:tc>
          <w:tcPr>
            <w:tcW w:w="2590" w:type="dxa"/>
            <w:vAlign w:val="bottom"/>
            <w:hideMark/>
          </w:tcPr>
          <w:p w14:paraId="2F7A6EB7" w14:textId="77777777" w:rsidR="00CF6A66" w:rsidRPr="004A27F5" w:rsidRDefault="00CF6A66" w:rsidP="00851DDB">
            <w:pPr>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Remove Records outside convention area</w:t>
            </w:r>
          </w:p>
        </w:tc>
        <w:tc>
          <w:tcPr>
            <w:tcW w:w="271" w:type="dxa"/>
            <w:noWrap/>
            <w:vAlign w:val="bottom"/>
            <w:hideMark/>
          </w:tcPr>
          <w:p w14:paraId="06F627DE" w14:textId="77777777" w:rsidR="00CF6A66" w:rsidRPr="004A27F5" w:rsidRDefault="00CF6A66" w:rsidP="00851DDB">
            <w:pPr>
              <w:rPr>
                <w:rFonts w:eastAsia="Times New Roman" w:cs="Times New Roman"/>
                <w:color w:val="000000"/>
                <w:kern w:val="0"/>
                <w:sz w:val="20"/>
                <w:szCs w:val="20"/>
              </w:rPr>
            </w:pPr>
          </w:p>
        </w:tc>
        <w:tc>
          <w:tcPr>
            <w:tcW w:w="2016" w:type="dxa"/>
            <w:noWrap/>
            <w:vAlign w:val="bottom"/>
            <w:hideMark/>
          </w:tcPr>
          <w:p w14:paraId="2C642AC5"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12,000,000</w:t>
            </w:r>
          </w:p>
        </w:tc>
        <w:tc>
          <w:tcPr>
            <w:tcW w:w="2007" w:type="dxa"/>
            <w:noWrap/>
            <w:vAlign w:val="bottom"/>
            <w:hideMark/>
          </w:tcPr>
          <w:p w14:paraId="19C9871C" w14:textId="77777777" w:rsidR="00CF6A66" w:rsidRPr="004A27F5" w:rsidRDefault="00CF6A66" w:rsidP="001B5527">
            <w:pPr>
              <w:jc w:val="right"/>
              <w:rPr>
                <w:rFonts w:eastAsia="Times New Roman" w:cs="Times New Roman"/>
                <w:color w:val="000000"/>
                <w:kern w:val="0"/>
                <w:sz w:val="20"/>
                <w:szCs w:val="20"/>
              </w:rPr>
            </w:pPr>
            <w:r w:rsidRPr="004A27F5">
              <w:rPr>
                <w:rFonts w:eastAsia="Times New Roman" w:cs="Times New Roman"/>
                <w:color w:val="000000"/>
                <w:kern w:val="0"/>
                <w:sz w:val="20"/>
                <w:szCs w:val="20"/>
              </w:rPr>
              <w:t xml:space="preserve">           345,678 </w:t>
            </w:r>
          </w:p>
        </w:tc>
        <w:tc>
          <w:tcPr>
            <w:tcW w:w="271" w:type="dxa"/>
            <w:noWrap/>
            <w:vAlign w:val="bottom"/>
            <w:hideMark/>
          </w:tcPr>
          <w:p w14:paraId="6350F1D8" w14:textId="77777777" w:rsidR="00CF6A66" w:rsidRPr="004A27F5" w:rsidRDefault="00CF6A66" w:rsidP="00851DDB">
            <w:pPr>
              <w:rPr>
                <w:rFonts w:eastAsia="Times New Roman" w:cs="Times New Roman"/>
                <w:color w:val="000000"/>
                <w:kern w:val="0"/>
                <w:sz w:val="20"/>
                <w:szCs w:val="20"/>
              </w:rPr>
            </w:pPr>
          </w:p>
        </w:tc>
        <w:tc>
          <w:tcPr>
            <w:tcW w:w="2378" w:type="dxa"/>
            <w:noWrap/>
            <w:vAlign w:val="bottom"/>
            <w:hideMark/>
          </w:tcPr>
          <w:p w14:paraId="335ADFE9"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9,000,000</w:t>
            </w:r>
          </w:p>
        </w:tc>
      </w:tr>
      <w:tr w:rsidR="00CF6A66" w:rsidRPr="001B5527" w14:paraId="312B973B" w14:textId="77777777" w:rsidTr="001B5527">
        <w:trPr>
          <w:trHeight w:val="570"/>
        </w:trPr>
        <w:tc>
          <w:tcPr>
            <w:tcW w:w="2590" w:type="dxa"/>
            <w:vAlign w:val="bottom"/>
            <w:hideMark/>
          </w:tcPr>
          <w:p w14:paraId="585AA216" w14:textId="77777777" w:rsidR="00CF6A66" w:rsidRPr="004A27F5" w:rsidRDefault="00CF6A66" w:rsidP="00851DDB">
            <w:pPr>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Remove records &lt;2°C &amp; &gt;28°C</w:t>
            </w:r>
          </w:p>
        </w:tc>
        <w:tc>
          <w:tcPr>
            <w:tcW w:w="271" w:type="dxa"/>
            <w:noWrap/>
            <w:vAlign w:val="bottom"/>
            <w:hideMark/>
          </w:tcPr>
          <w:p w14:paraId="28090621" w14:textId="77777777" w:rsidR="00CF6A66" w:rsidRPr="004A27F5" w:rsidRDefault="00CF6A66" w:rsidP="00851DDB">
            <w:pPr>
              <w:rPr>
                <w:rFonts w:eastAsia="Times New Roman" w:cs="Times New Roman"/>
                <w:color w:val="000000"/>
                <w:kern w:val="0"/>
                <w:sz w:val="20"/>
                <w:szCs w:val="20"/>
              </w:rPr>
            </w:pPr>
          </w:p>
        </w:tc>
        <w:tc>
          <w:tcPr>
            <w:tcW w:w="2016" w:type="dxa"/>
            <w:noWrap/>
            <w:vAlign w:val="bottom"/>
            <w:hideMark/>
          </w:tcPr>
          <w:p w14:paraId="7D3CD52F"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11,500,000</w:t>
            </w:r>
          </w:p>
        </w:tc>
        <w:tc>
          <w:tcPr>
            <w:tcW w:w="2007" w:type="dxa"/>
            <w:noWrap/>
            <w:vAlign w:val="bottom"/>
            <w:hideMark/>
          </w:tcPr>
          <w:p w14:paraId="21CB6AEE"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500,000</w:t>
            </w:r>
          </w:p>
        </w:tc>
        <w:tc>
          <w:tcPr>
            <w:tcW w:w="271" w:type="dxa"/>
            <w:noWrap/>
            <w:vAlign w:val="bottom"/>
            <w:hideMark/>
          </w:tcPr>
          <w:p w14:paraId="13D1F3DF" w14:textId="77777777" w:rsidR="00CF6A66" w:rsidRPr="004A27F5" w:rsidRDefault="00CF6A66" w:rsidP="00851DDB">
            <w:pPr>
              <w:rPr>
                <w:rFonts w:eastAsia="Times New Roman" w:cs="Times New Roman"/>
                <w:color w:val="000000"/>
                <w:kern w:val="0"/>
                <w:sz w:val="20"/>
                <w:szCs w:val="20"/>
              </w:rPr>
            </w:pPr>
          </w:p>
        </w:tc>
        <w:tc>
          <w:tcPr>
            <w:tcW w:w="2378" w:type="dxa"/>
            <w:noWrap/>
            <w:vAlign w:val="bottom"/>
            <w:hideMark/>
          </w:tcPr>
          <w:p w14:paraId="78856975"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8,500,000</w:t>
            </w:r>
          </w:p>
        </w:tc>
      </w:tr>
      <w:tr w:rsidR="00CF6A66" w:rsidRPr="001B5527" w14:paraId="46981237" w14:textId="77777777" w:rsidTr="001B5527">
        <w:trPr>
          <w:trHeight w:val="578"/>
        </w:trPr>
        <w:tc>
          <w:tcPr>
            <w:tcW w:w="2590" w:type="dxa"/>
            <w:tcBorders>
              <w:top w:val="nil"/>
              <w:left w:val="nil"/>
              <w:bottom w:val="single" w:sz="8" w:space="0" w:color="auto"/>
              <w:right w:val="nil"/>
            </w:tcBorders>
            <w:vAlign w:val="bottom"/>
            <w:hideMark/>
          </w:tcPr>
          <w:p w14:paraId="7055714C" w14:textId="77777777" w:rsidR="00CF6A66" w:rsidRPr="004A27F5" w:rsidRDefault="00CF6A66" w:rsidP="00851DDB">
            <w:pPr>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Remove Records with &lt;30% Chub Mackerel</w:t>
            </w:r>
          </w:p>
        </w:tc>
        <w:tc>
          <w:tcPr>
            <w:tcW w:w="271" w:type="dxa"/>
            <w:noWrap/>
            <w:vAlign w:val="bottom"/>
            <w:hideMark/>
          </w:tcPr>
          <w:p w14:paraId="18E859A9" w14:textId="77777777" w:rsidR="00CF6A66" w:rsidRPr="004A27F5" w:rsidRDefault="00CF6A66" w:rsidP="00851DDB">
            <w:pPr>
              <w:rPr>
                <w:rFonts w:eastAsia="Times New Roman" w:cs="Times New Roman"/>
                <w:color w:val="000000"/>
                <w:kern w:val="0"/>
                <w:sz w:val="20"/>
                <w:szCs w:val="20"/>
              </w:rPr>
            </w:pPr>
          </w:p>
        </w:tc>
        <w:tc>
          <w:tcPr>
            <w:tcW w:w="2016" w:type="dxa"/>
            <w:tcBorders>
              <w:top w:val="nil"/>
              <w:left w:val="nil"/>
              <w:bottom w:val="single" w:sz="8" w:space="0" w:color="auto"/>
              <w:right w:val="nil"/>
            </w:tcBorders>
            <w:noWrap/>
            <w:vAlign w:val="bottom"/>
            <w:hideMark/>
          </w:tcPr>
          <w:p w14:paraId="24C47559" w14:textId="77777777" w:rsidR="00CF6A66" w:rsidRPr="004A27F5" w:rsidRDefault="00CF6A66" w:rsidP="00851DDB">
            <w:pPr>
              <w:jc w:val="right"/>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10,500,000</w:t>
            </w:r>
          </w:p>
        </w:tc>
        <w:tc>
          <w:tcPr>
            <w:tcW w:w="2007" w:type="dxa"/>
            <w:tcBorders>
              <w:top w:val="nil"/>
              <w:left w:val="nil"/>
              <w:bottom w:val="single" w:sz="8" w:space="0" w:color="auto"/>
              <w:right w:val="nil"/>
            </w:tcBorders>
            <w:noWrap/>
            <w:vAlign w:val="bottom"/>
            <w:hideMark/>
          </w:tcPr>
          <w:p w14:paraId="1FD69FB7"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1,000,000</w:t>
            </w:r>
          </w:p>
        </w:tc>
        <w:tc>
          <w:tcPr>
            <w:tcW w:w="271" w:type="dxa"/>
            <w:tcBorders>
              <w:top w:val="nil"/>
              <w:left w:val="nil"/>
              <w:bottom w:val="single" w:sz="8" w:space="0" w:color="auto"/>
              <w:right w:val="nil"/>
            </w:tcBorders>
            <w:noWrap/>
            <w:vAlign w:val="bottom"/>
            <w:hideMark/>
          </w:tcPr>
          <w:p w14:paraId="07B9F4CB"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w:t>
            </w:r>
          </w:p>
        </w:tc>
        <w:tc>
          <w:tcPr>
            <w:tcW w:w="2378" w:type="dxa"/>
            <w:tcBorders>
              <w:top w:val="nil"/>
              <w:left w:val="nil"/>
              <w:bottom w:val="single" w:sz="8" w:space="0" w:color="auto"/>
              <w:right w:val="nil"/>
            </w:tcBorders>
            <w:noWrap/>
            <w:vAlign w:val="bottom"/>
            <w:hideMark/>
          </w:tcPr>
          <w:p w14:paraId="03F0C3E6" w14:textId="77777777" w:rsidR="00CF6A66" w:rsidRPr="004A27F5" w:rsidRDefault="00CF6A66" w:rsidP="00851DDB">
            <w:pPr>
              <w:jc w:val="right"/>
              <w:rPr>
                <w:rFonts w:eastAsia="Times New Roman" w:cs="Times New Roman"/>
                <w:color w:val="000000"/>
                <w:kern w:val="0"/>
                <w:sz w:val="20"/>
                <w:szCs w:val="20"/>
              </w:rPr>
            </w:pPr>
            <w:r w:rsidRPr="004A27F5">
              <w:rPr>
                <w:rFonts w:eastAsia="Times New Roman" w:cs="Times New Roman"/>
                <w:color w:val="000000"/>
                <w:kern w:val="0"/>
                <w:sz w:val="20"/>
                <w:szCs w:val="20"/>
              </w:rPr>
              <w:t>7,500,000</w:t>
            </w:r>
          </w:p>
        </w:tc>
      </w:tr>
      <w:tr w:rsidR="00CF6A66" w:rsidRPr="001B5527" w14:paraId="2E42B774" w14:textId="77777777" w:rsidTr="001B5527">
        <w:trPr>
          <w:trHeight w:val="293"/>
        </w:trPr>
        <w:tc>
          <w:tcPr>
            <w:tcW w:w="2590" w:type="dxa"/>
            <w:tcBorders>
              <w:top w:val="nil"/>
              <w:left w:val="nil"/>
              <w:bottom w:val="single" w:sz="8" w:space="0" w:color="auto"/>
              <w:right w:val="nil"/>
            </w:tcBorders>
            <w:vAlign w:val="bottom"/>
            <w:hideMark/>
          </w:tcPr>
          <w:p w14:paraId="52FFA2A5" w14:textId="77777777" w:rsidR="00CF6A66" w:rsidRPr="004A27F5" w:rsidRDefault="00CF6A66" w:rsidP="00851DDB">
            <w:pPr>
              <w:rPr>
                <w:rFonts w:eastAsia="Times New Roman" w:cs="Times New Roman"/>
                <w:color w:val="000000"/>
                <w:kern w:val="0"/>
                <w:sz w:val="20"/>
                <w:szCs w:val="20"/>
                <w:lang w:eastAsia="en-US"/>
              </w:rPr>
            </w:pPr>
            <w:r w:rsidRPr="004A27F5">
              <w:rPr>
                <w:rFonts w:eastAsia="Times New Roman" w:cs="Times New Roman"/>
                <w:color w:val="000000"/>
                <w:kern w:val="0"/>
                <w:sz w:val="20"/>
                <w:szCs w:val="20"/>
              </w:rPr>
              <w:t>Final Data Set</w:t>
            </w:r>
          </w:p>
        </w:tc>
        <w:tc>
          <w:tcPr>
            <w:tcW w:w="271" w:type="dxa"/>
            <w:tcBorders>
              <w:top w:val="nil"/>
              <w:left w:val="nil"/>
              <w:bottom w:val="single" w:sz="8" w:space="0" w:color="auto"/>
              <w:right w:val="nil"/>
            </w:tcBorders>
            <w:noWrap/>
            <w:vAlign w:val="bottom"/>
            <w:hideMark/>
          </w:tcPr>
          <w:p w14:paraId="340F658A" w14:textId="77777777" w:rsidR="00CF6A66" w:rsidRPr="004A27F5" w:rsidRDefault="00CF6A66" w:rsidP="00851DDB">
            <w:pPr>
              <w:rPr>
                <w:rFonts w:eastAsia="Times New Roman" w:cs="Times New Roman"/>
                <w:color w:val="000000"/>
                <w:kern w:val="0"/>
                <w:sz w:val="20"/>
                <w:szCs w:val="20"/>
              </w:rPr>
            </w:pPr>
            <w:r w:rsidRPr="004A27F5">
              <w:rPr>
                <w:rFonts w:eastAsia="Times New Roman" w:cs="Times New Roman"/>
                <w:color w:val="000000"/>
                <w:kern w:val="0"/>
                <w:sz w:val="20"/>
                <w:szCs w:val="20"/>
              </w:rPr>
              <w:t> </w:t>
            </w:r>
          </w:p>
        </w:tc>
        <w:tc>
          <w:tcPr>
            <w:tcW w:w="2016" w:type="dxa"/>
            <w:tcBorders>
              <w:top w:val="nil"/>
              <w:left w:val="nil"/>
              <w:bottom w:val="single" w:sz="8" w:space="0" w:color="auto"/>
              <w:right w:val="nil"/>
            </w:tcBorders>
            <w:noWrap/>
            <w:vAlign w:val="bottom"/>
            <w:hideMark/>
          </w:tcPr>
          <w:p w14:paraId="4DB7318E" w14:textId="77777777" w:rsidR="00CF6A66" w:rsidRPr="004A27F5" w:rsidRDefault="00CF6A66" w:rsidP="001B5527">
            <w:pPr>
              <w:jc w:val="right"/>
              <w:rPr>
                <w:rFonts w:eastAsia="Times New Roman" w:cs="Times New Roman"/>
                <w:color w:val="000000"/>
                <w:kern w:val="0"/>
                <w:sz w:val="20"/>
                <w:szCs w:val="20"/>
              </w:rPr>
            </w:pPr>
            <w:r w:rsidRPr="004A27F5">
              <w:rPr>
                <w:rFonts w:eastAsia="Times New Roman" w:cs="Times New Roman"/>
                <w:color w:val="000000"/>
                <w:kern w:val="0"/>
                <w:sz w:val="20"/>
                <w:szCs w:val="20"/>
              </w:rPr>
              <w:t xml:space="preserve">10,500,000 </w:t>
            </w:r>
          </w:p>
        </w:tc>
        <w:tc>
          <w:tcPr>
            <w:tcW w:w="2007" w:type="dxa"/>
            <w:tcBorders>
              <w:top w:val="nil"/>
              <w:left w:val="nil"/>
              <w:bottom w:val="single" w:sz="8" w:space="0" w:color="auto"/>
              <w:right w:val="nil"/>
            </w:tcBorders>
            <w:noWrap/>
            <w:vAlign w:val="bottom"/>
            <w:hideMark/>
          </w:tcPr>
          <w:p w14:paraId="07F4E6F0" w14:textId="77777777" w:rsidR="00CF6A66" w:rsidRPr="004A27F5" w:rsidRDefault="00CF6A66" w:rsidP="001B5527">
            <w:pPr>
              <w:jc w:val="right"/>
              <w:rPr>
                <w:rFonts w:eastAsia="Times New Roman" w:cs="Times New Roman"/>
                <w:color w:val="000000"/>
                <w:kern w:val="0"/>
                <w:sz w:val="20"/>
                <w:szCs w:val="20"/>
              </w:rPr>
            </w:pPr>
            <w:r w:rsidRPr="004A27F5">
              <w:rPr>
                <w:rFonts w:eastAsia="Times New Roman" w:cs="Times New Roman"/>
                <w:color w:val="000000"/>
                <w:kern w:val="0"/>
                <w:sz w:val="20"/>
                <w:szCs w:val="20"/>
              </w:rPr>
              <w:t xml:space="preserve">1,000,000 </w:t>
            </w:r>
          </w:p>
        </w:tc>
        <w:tc>
          <w:tcPr>
            <w:tcW w:w="271" w:type="dxa"/>
            <w:tcBorders>
              <w:top w:val="nil"/>
              <w:left w:val="nil"/>
              <w:bottom w:val="single" w:sz="8" w:space="0" w:color="auto"/>
              <w:right w:val="nil"/>
            </w:tcBorders>
            <w:noWrap/>
            <w:vAlign w:val="bottom"/>
            <w:hideMark/>
          </w:tcPr>
          <w:p w14:paraId="594C2A33" w14:textId="77777777" w:rsidR="00CF6A66" w:rsidRPr="004A27F5" w:rsidRDefault="00CF6A66" w:rsidP="001B5527">
            <w:pPr>
              <w:jc w:val="right"/>
              <w:rPr>
                <w:rFonts w:eastAsia="Times New Roman" w:cs="Times New Roman"/>
                <w:color w:val="000000"/>
                <w:kern w:val="0"/>
                <w:sz w:val="20"/>
                <w:szCs w:val="20"/>
              </w:rPr>
            </w:pPr>
            <w:r w:rsidRPr="004A27F5">
              <w:rPr>
                <w:rFonts w:eastAsia="Times New Roman" w:cs="Times New Roman"/>
                <w:color w:val="000000"/>
                <w:kern w:val="0"/>
                <w:sz w:val="20"/>
                <w:szCs w:val="20"/>
              </w:rPr>
              <w:t> </w:t>
            </w:r>
          </w:p>
        </w:tc>
        <w:tc>
          <w:tcPr>
            <w:tcW w:w="2378" w:type="dxa"/>
            <w:tcBorders>
              <w:top w:val="nil"/>
              <w:left w:val="nil"/>
              <w:bottom w:val="single" w:sz="8" w:space="0" w:color="auto"/>
              <w:right w:val="nil"/>
            </w:tcBorders>
            <w:noWrap/>
            <w:vAlign w:val="bottom"/>
            <w:hideMark/>
          </w:tcPr>
          <w:p w14:paraId="59FBDC63" w14:textId="77777777" w:rsidR="00CF6A66" w:rsidRPr="004A27F5" w:rsidRDefault="00CF6A66" w:rsidP="001B5527">
            <w:pPr>
              <w:jc w:val="right"/>
              <w:rPr>
                <w:rFonts w:eastAsia="Times New Roman" w:cs="Times New Roman"/>
                <w:color w:val="000000"/>
                <w:kern w:val="0"/>
                <w:sz w:val="20"/>
                <w:szCs w:val="20"/>
              </w:rPr>
            </w:pPr>
            <w:r w:rsidRPr="004A27F5">
              <w:rPr>
                <w:rFonts w:eastAsia="Times New Roman" w:cs="Times New Roman"/>
                <w:color w:val="000000"/>
                <w:kern w:val="0"/>
                <w:sz w:val="20"/>
                <w:szCs w:val="20"/>
              </w:rPr>
              <w:t xml:space="preserve">        7,500,000 </w:t>
            </w:r>
          </w:p>
        </w:tc>
      </w:tr>
    </w:tbl>
    <w:p w14:paraId="5CF1876F" w14:textId="77777777" w:rsidR="00CF6A66" w:rsidRDefault="00CF6A66" w:rsidP="00901218">
      <w:pPr>
        <w:ind w:left="619" w:hangingChars="257" w:hanging="619"/>
        <w:rPr>
          <w:b/>
          <w:szCs w:val="21"/>
        </w:rPr>
      </w:pPr>
    </w:p>
    <w:p w14:paraId="585408B8" w14:textId="523B0AF6" w:rsidR="00901218" w:rsidRPr="00F41EBB" w:rsidRDefault="00901218" w:rsidP="00901218">
      <w:pPr>
        <w:ind w:left="619" w:hangingChars="257" w:hanging="619"/>
        <w:rPr>
          <w:szCs w:val="21"/>
        </w:rPr>
      </w:pPr>
      <w:r w:rsidRPr="003B3CF6">
        <w:rPr>
          <w:b/>
          <w:szCs w:val="21"/>
        </w:rPr>
        <w:t xml:space="preserve">Table </w:t>
      </w:r>
      <w:r w:rsidR="001B5527" w:rsidRPr="003B3CF6">
        <w:rPr>
          <w:b/>
          <w:szCs w:val="21"/>
        </w:rPr>
        <w:t>3</w:t>
      </w:r>
      <w:r w:rsidR="003B3CF6" w:rsidRPr="003B3CF6">
        <w:rPr>
          <w:b/>
          <w:szCs w:val="21"/>
        </w:rPr>
        <w:t>.</w:t>
      </w:r>
      <w:r w:rsidR="003B3CF6">
        <w:rPr>
          <w:szCs w:val="21"/>
        </w:rPr>
        <w:t xml:space="preserve"> </w:t>
      </w:r>
      <w:r>
        <w:rPr>
          <w:szCs w:val="21"/>
        </w:rPr>
        <w:t>Summary of explanatory variables used in GLM*.</w:t>
      </w:r>
    </w:p>
    <w:tbl>
      <w:tblPr>
        <w:tblW w:w="8551" w:type="dxa"/>
        <w:tblCellMar>
          <w:left w:w="99" w:type="dxa"/>
          <w:right w:w="99" w:type="dxa"/>
        </w:tblCellMar>
        <w:tblLook w:val="04A0" w:firstRow="1" w:lastRow="0" w:firstColumn="1" w:lastColumn="0" w:noHBand="0" w:noVBand="1"/>
      </w:tblPr>
      <w:tblGrid>
        <w:gridCol w:w="1128"/>
        <w:gridCol w:w="668"/>
        <w:gridCol w:w="1039"/>
        <w:gridCol w:w="3828"/>
        <w:gridCol w:w="1888"/>
      </w:tblGrid>
      <w:tr w:rsidR="00901218" w:rsidRPr="00110D01" w14:paraId="05D4BF25" w14:textId="77777777" w:rsidTr="002A4D00">
        <w:trPr>
          <w:trHeight w:val="464"/>
        </w:trPr>
        <w:tc>
          <w:tcPr>
            <w:tcW w:w="1796" w:type="dxa"/>
            <w:gridSpan w:val="2"/>
            <w:tcBorders>
              <w:top w:val="single" w:sz="8" w:space="0" w:color="auto"/>
              <w:left w:val="nil"/>
              <w:bottom w:val="single" w:sz="4" w:space="0" w:color="auto"/>
              <w:right w:val="nil"/>
            </w:tcBorders>
            <w:shd w:val="clear" w:color="000000" w:fill="FFFFFF"/>
            <w:noWrap/>
            <w:vAlign w:val="center"/>
            <w:hideMark/>
          </w:tcPr>
          <w:p w14:paraId="2ADF6817" w14:textId="77777777" w:rsidR="00901218" w:rsidRPr="00110D01" w:rsidRDefault="00901218" w:rsidP="002A4D00">
            <w:pPr>
              <w:jc w:val="center"/>
              <w:rPr>
                <w:rFonts w:eastAsia="Yu Gothic"/>
                <w:color w:val="000000"/>
                <w:sz w:val="18"/>
              </w:rPr>
            </w:pPr>
            <w:r w:rsidRPr="00110D01">
              <w:rPr>
                <w:rFonts w:eastAsia="Yu Gothic"/>
                <w:color w:val="000000"/>
                <w:sz w:val="18"/>
              </w:rPr>
              <w:t>Variables</w:t>
            </w:r>
          </w:p>
        </w:tc>
        <w:tc>
          <w:tcPr>
            <w:tcW w:w="1039" w:type="dxa"/>
            <w:tcBorders>
              <w:top w:val="single" w:sz="8" w:space="0" w:color="auto"/>
              <w:left w:val="nil"/>
              <w:bottom w:val="single" w:sz="4" w:space="0" w:color="auto"/>
              <w:right w:val="nil"/>
            </w:tcBorders>
            <w:shd w:val="clear" w:color="000000" w:fill="FFFFFF"/>
            <w:vAlign w:val="center"/>
            <w:hideMark/>
          </w:tcPr>
          <w:p w14:paraId="57A90DC0" w14:textId="77777777" w:rsidR="00901218" w:rsidRPr="00110D01" w:rsidRDefault="00901218" w:rsidP="002A4D00">
            <w:pPr>
              <w:jc w:val="center"/>
              <w:rPr>
                <w:rFonts w:eastAsia="Yu Gothic"/>
                <w:color w:val="000000"/>
                <w:sz w:val="18"/>
              </w:rPr>
            </w:pPr>
            <w:r w:rsidRPr="00110D01">
              <w:rPr>
                <w:rFonts w:eastAsia="Yu Gothic"/>
                <w:color w:val="000000"/>
                <w:sz w:val="18"/>
              </w:rPr>
              <w:t xml:space="preserve">Number of categories </w:t>
            </w:r>
          </w:p>
        </w:tc>
        <w:tc>
          <w:tcPr>
            <w:tcW w:w="3828" w:type="dxa"/>
            <w:tcBorders>
              <w:top w:val="single" w:sz="8" w:space="0" w:color="auto"/>
              <w:left w:val="nil"/>
              <w:bottom w:val="single" w:sz="4" w:space="0" w:color="auto"/>
              <w:right w:val="nil"/>
            </w:tcBorders>
            <w:shd w:val="clear" w:color="000000" w:fill="FFFFFF"/>
            <w:noWrap/>
            <w:vAlign w:val="center"/>
            <w:hideMark/>
          </w:tcPr>
          <w:p w14:paraId="0B815EF6" w14:textId="77777777" w:rsidR="00901218" w:rsidRPr="00110D01" w:rsidRDefault="00901218" w:rsidP="002A4D00">
            <w:pPr>
              <w:jc w:val="center"/>
              <w:rPr>
                <w:rFonts w:eastAsia="Yu Gothic"/>
                <w:color w:val="000000"/>
                <w:sz w:val="18"/>
              </w:rPr>
            </w:pPr>
            <w:r w:rsidRPr="00110D01">
              <w:rPr>
                <w:rFonts w:eastAsia="Yu Gothic"/>
                <w:color w:val="000000"/>
                <w:sz w:val="18"/>
              </w:rPr>
              <w:t>Detail</w:t>
            </w:r>
          </w:p>
        </w:tc>
        <w:tc>
          <w:tcPr>
            <w:tcW w:w="1888" w:type="dxa"/>
            <w:tcBorders>
              <w:top w:val="single" w:sz="8" w:space="0" w:color="auto"/>
              <w:left w:val="nil"/>
              <w:bottom w:val="single" w:sz="4" w:space="0" w:color="auto"/>
              <w:right w:val="nil"/>
            </w:tcBorders>
            <w:shd w:val="clear" w:color="000000" w:fill="FFFFFF"/>
            <w:noWrap/>
            <w:vAlign w:val="center"/>
            <w:hideMark/>
          </w:tcPr>
          <w:p w14:paraId="7D24BF88" w14:textId="77777777" w:rsidR="00901218" w:rsidRPr="00110D01" w:rsidRDefault="00901218" w:rsidP="002A4D00">
            <w:pPr>
              <w:jc w:val="center"/>
              <w:rPr>
                <w:rFonts w:eastAsia="Yu Gothic"/>
                <w:color w:val="000000"/>
                <w:sz w:val="18"/>
              </w:rPr>
            </w:pPr>
            <w:r w:rsidRPr="00110D01">
              <w:rPr>
                <w:rFonts w:eastAsia="Yu Gothic"/>
                <w:color w:val="000000"/>
                <w:sz w:val="18"/>
              </w:rPr>
              <w:t>Note</w:t>
            </w:r>
          </w:p>
        </w:tc>
      </w:tr>
      <w:tr w:rsidR="00901218" w:rsidRPr="00110D01" w14:paraId="0A46B605" w14:textId="77777777" w:rsidTr="002A4D00">
        <w:trPr>
          <w:trHeight w:val="20"/>
        </w:trPr>
        <w:tc>
          <w:tcPr>
            <w:tcW w:w="1128" w:type="dxa"/>
            <w:tcBorders>
              <w:top w:val="nil"/>
              <w:left w:val="nil"/>
              <w:bottom w:val="nil"/>
              <w:right w:val="nil"/>
            </w:tcBorders>
            <w:shd w:val="clear" w:color="000000" w:fill="FFFFFF"/>
            <w:noWrap/>
            <w:vAlign w:val="center"/>
            <w:hideMark/>
          </w:tcPr>
          <w:p w14:paraId="4DB58FEF" w14:textId="77777777" w:rsidR="00901218" w:rsidRPr="00110D01" w:rsidRDefault="00901218" w:rsidP="002A4D00">
            <w:pPr>
              <w:rPr>
                <w:rFonts w:eastAsia="Yu Gothic"/>
                <w:color w:val="000000"/>
                <w:sz w:val="18"/>
              </w:rPr>
            </w:pPr>
            <w:r w:rsidRPr="00110D01">
              <w:rPr>
                <w:rFonts w:eastAsia="Yu Gothic"/>
                <w:color w:val="000000"/>
                <w:sz w:val="18"/>
              </w:rPr>
              <w:t>Year</w:t>
            </w:r>
          </w:p>
        </w:tc>
        <w:tc>
          <w:tcPr>
            <w:tcW w:w="668" w:type="dxa"/>
            <w:tcBorders>
              <w:top w:val="nil"/>
              <w:left w:val="nil"/>
              <w:bottom w:val="nil"/>
              <w:right w:val="nil"/>
            </w:tcBorders>
            <w:shd w:val="clear" w:color="000000" w:fill="FFFFFF"/>
            <w:noWrap/>
            <w:vAlign w:val="center"/>
            <w:hideMark/>
          </w:tcPr>
          <w:p w14:paraId="495FA515"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Year</w:t>
            </w:r>
          </w:p>
        </w:tc>
        <w:tc>
          <w:tcPr>
            <w:tcW w:w="1039" w:type="dxa"/>
            <w:tcBorders>
              <w:top w:val="nil"/>
              <w:left w:val="nil"/>
              <w:bottom w:val="nil"/>
              <w:right w:val="nil"/>
            </w:tcBorders>
            <w:shd w:val="clear" w:color="000000" w:fill="FFFFFF"/>
            <w:noWrap/>
            <w:vAlign w:val="center"/>
            <w:hideMark/>
          </w:tcPr>
          <w:p w14:paraId="754CE7A0" w14:textId="77777777" w:rsidR="00901218" w:rsidRPr="00110D01" w:rsidRDefault="00901218" w:rsidP="002A4D00">
            <w:pPr>
              <w:jc w:val="center"/>
              <w:rPr>
                <w:rFonts w:eastAsia="Yu Gothic"/>
                <w:color w:val="000000"/>
                <w:sz w:val="18"/>
              </w:rPr>
            </w:pPr>
            <w:r w:rsidRPr="00110D01">
              <w:rPr>
                <w:rFonts w:eastAsia="Yu Gothic"/>
                <w:color w:val="000000"/>
                <w:sz w:val="18"/>
              </w:rPr>
              <w:t>25</w:t>
            </w:r>
          </w:p>
        </w:tc>
        <w:tc>
          <w:tcPr>
            <w:tcW w:w="3828" w:type="dxa"/>
            <w:tcBorders>
              <w:top w:val="nil"/>
              <w:left w:val="nil"/>
              <w:bottom w:val="nil"/>
              <w:right w:val="nil"/>
            </w:tcBorders>
            <w:shd w:val="clear" w:color="000000" w:fill="FFFFFF"/>
            <w:vAlign w:val="center"/>
            <w:hideMark/>
          </w:tcPr>
          <w:p w14:paraId="225ECC87" w14:textId="77777777" w:rsidR="00901218" w:rsidRPr="00110D01" w:rsidRDefault="00901218" w:rsidP="002A4D00">
            <w:pPr>
              <w:rPr>
                <w:rFonts w:eastAsia="Yu Gothic"/>
                <w:color w:val="000000"/>
                <w:sz w:val="18"/>
              </w:rPr>
            </w:pPr>
            <w:r w:rsidRPr="00110D01">
              <w:rPr>
                <w:rFonts w:eastAsia="Yu Gothic"/>
                <w:color w:val="000000"/>
                <w:sz w:val="18"/>
              </w:rPr>
              <w:t>1994–2018</w:t>
            </w:r>
          </w:p>
        </w:tc>
        <w:tc>
          <w:tcPr>
            <w:tcW w:w="1888" w:type="dxa"/>
            <w:tcBorders>
              <w:top w:val="nil"/>
              <w:left w:val="nil"/>
              <w:bottom w:val="nil"/>
              <w:right w:val="nil"/>
            </w:tcBorders>
            <w:shd w:val="clear" w:color="000000" w:fill="FFFFFF"/>
            <w:noWrap/>
            <w:vAlign w:val="center"/>
            <w:hideMark/>
          </w:tcPr>
          <w:p w14:paraId="29D923FF" w14:textId="77777777" w:rsidR="00901218" w:rsidRPr="00110D01" w:rsidRDefault="00901218" w:rsidP="002A4D00">
            <w:pPr>
              <w:rPr>
                <w:rFonts w:eastAsia="Yu Gothic"/>
                <w:color w:val="000000"/>
                <w:sz w:val="18"/>
              </w:rPr>
            </w:pPr>
            <w:r w:rsidRPr="00110D01">
              <w:rPr>
                <w:rFonts w:eastAsia="Yu Gothic"/>
                <w:color w:val="000000"/>
                <w:sz w:val="18"/>
              </w:rPr>
              <w:t xml:space="preserve">　</w:t>
            </w:r>
          </w:p>
        </w:tc>
      </w:tr>
      <w:tr w:rsidR="00901218" w:rsidRPr="00110D01" w14:paraId="05096B42" w14:textId="77777777" w:rsidTr="002A4D00">
        <w:trPr>
          <w:trHeight w:val="20"/>
        </w:trPr>
        <w:tc>
          <w:tcPr>
            <w:tcW w:w="1128" w:type="dxa"/>
            <w:tcBorders>
              <w:top w:val="nil"/>
              <w:left w:val="nil"/>
              <w:bottom w:val="nil"/>
              <w:right w:val="nil"/>
            </w:tcBorders>
            <w:shd w:val="clear" w:color="000000" w:fill="FFFFFF"/>
            <w:noWrap/>
            <w:vAlign w:val="center"/>
            <w:hideMark/>
          </w:tcPr>
          <w:p w14:paraId="55C1A320" w14:textId="77777777" w:rsidR="00901218" w:rsidRPr="00110D01" w:rsidRDefault="00901218" w:rsidP="002A4D00">
            <w:pPr>
              <w:rPr>
                <w:rFonts w:eastAsia="Yu Gothic"/>
                <w:color w:val="000000"/>
                <w:sz w:val="18"/>
              </w:rPr>
            </w:pPr>
            <w:r w:rsidRPr="00110D01">
              <w:rPr>
                <w:rFonts w:eastAsia="Yu Gothic"/>
                <w:color w:val="000000"/>
                <w:sz w:val="18"/>
              </w:rPr>
              <w:t>Month</w:t>
            </w:r>
          </w:p>
        </w:tc>
        <w:tc>
          <w:tcPr>
            <w:tcW w:w="668" w:type="dxa"/>
            <w:tcBorders>
              <w:top w:val="nil"/>
              <w:left w:val="nil"/>
              <w:bottom w:val="nil"/>
              <w:right w:val="nil"/>
            </w:tcBorders>
            <w:shd w:val="clear" w:color="000000" w:fill="FFFFFF"/>
            <w:noWrap/>
            <w:vAlign w:val="center"/>
            <w:hideMark/>
          </w:tcPr>
          <w:p w14:paraId="009BDD24"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Month</w:t>
            </w:r>
          </w:p>
        </w:tc>
        <w:tc>
          <w:tcPr>
            <w:tcW w:w="1039" w:type="dxa"/>
            <w:tcBorders>
              <w:top w:val="nil"/>
              <w:left w:val="nil"/>
              <w:bottom w:val="nil"/>
              <w:right w:val="nil"/>
            </w:tcBorders>
            <w:shd w:val="clear" w:color="000000" w:fill="FFFFFF"/>
            <w:noWrap/>
            <w:vAlign w:val="center"/>
            <w:hideMark/>
          </w:tcPr>
          <w:p w14:paraId="767F71BC" w14:textId="77777777" w:rsidR="00901218" w:rsidRPr="00110D01" w:rsidRDefault="00901218" w:rsidP="002A4D00">
            <w:pPr>
              <w:jc w:val="center"/>
              <w:rPr>
                <w:rFonts w:eastAsia="Yu Gothic"/>
                <w:color w:val="000000"/>
                <w:sz w:val="18"/>
              </w:rPr>
            </w:pPr>
            <w:r w:rsidRPr="00110D01">
              <w:rPr>
                <w:rFonts w:eastAsia="Yu Gothic"/>
                <w:color w:val="000000"/>
                <w:sz w:val="18"/>
              </w:rPr>
              <w:t>5</w:t>
            </w:r>
          </w:p>
        </w:tc>
        <w:tc>
          <w:tcPr>
            <w:tcW w:w="3828" w:type="dxa"/>
            <w:tcBorders>
              <w:top w:val="nil"/>
              <w:left w:val="nil"/>
              <w:bottom w:val="nil"/>
              <w:right w:val="nil"/>
            </w:tcBorders>
            <w:shd w:val="clear" w:color="000000" w:fill="FFFFFF"/>
            <w:noWrap/>
            <w:vAlign w:val="center"/>
            <w:hideMark/>
          </w:tcPr>
          <w:p w14:paraId="123B3A54" w14:textId="77777777" w:rsidR="00901218" w:rsidRPr="00110D01" w:rsidRDefault="00901218" w:rsidP="002A4D00">
            <w:pPr>
              <w:rPr>
                <w:rFonts w:eastAsia="Yu Gothic"/>
                <w:color w:val="000000"/>
                <w:sz w:val="18"/>
              </w:rPr>
            </w:pPr>
            <w:r w:rsidRPr="00110D01">
              <w:rPr>
                <w:rFonts w:eastAsia="Yu Gothic"/>
                <w:color w:val="000000"/>
                <w:sz w:val="18"/>
              </w:rPr>
              <w:t>August–December</w:t>
            </w:r>
          </w:p>
        </w:tc>
        <w:tc>
          <w:tcPr>
            <w:tcW w:w="1888" w:type="dxa"/>
            <w:tcBorders>
              <w:top w:val="nil"/>
              <w:left w:val="nil"/>
              <w:bottom w:val="nil"/>
              <w:right w:val="nil"/>
            </w:tcBorders>
            <w:shd w:val="clear" w:color="000000" w:fill="FFFFFF"/>
            <w:noWrap/>
            <w:vAlign w:val="center"/>
            <w:hideMark/>
          </w:tcPr>
          <w:p w14:paraId="05395F4B" w14:textId="77777777" w:rsidR="00901218" w:rsidRPr="00110D01" w:rsidRDefault="00901218" w:rsidP="002A4D00">
            <w:pPr>
              <w:rPr>
                <w:rFonts w:ascii="Yu Gothic" w:eastAsia="Yu Gothic" w:hAnsi="Yu Gothic" w:cs="MS PGothic"/>
                <w:color w:val="000000"/>
                <w:sz w:val="18"/>
              </w:rPr>
            </w:pPr>
            <w:r w:rsidRPr="00110D01">
              <w:rPr>
                <w:rFonts w:ascii="Yu Gothic" w:eastAsia="Yu Gothic" w:hAnsi="Yu Gothic" w:cs="MS PGothic" w:hint="eastAsia"/>
                <w:color w:val="000000"/>
                <w:sz w:val="18"/>
              </w:rPr>
              <w:t xml:space="preserve">　</w:t>
            </w:r>
          </w:p>
        </w:tc>
      </w:tr>
      <w:tr w:rsidR="00901218" w:rsidRPr="00110D01" w14:paraId="0EB9D3DD" w14:textId="77777777" w:rsidTr="002A4D00">
        <w:trPr>
          <w:trHeight w:val="20"/>
        </w:trPr>
        <w:tc>
          <w:tcPr>
            <w:tcW w:w="1128" w:type="dxa"/>
            <w:tcBorders>
              <w:top w:val="nil"/>
              <w:left w:val="nil"/>
              <w:bottom w:val="nil"/>
              <w:right w:val="nil"/>
            </w:tcBorders>
            <w:shd w:val="clear" w:color="000000" w:fill="FFFFFF"/>
            <w:noWrap/>
            <w:vAlign w:val="center"/>
            <w:hideMark/>
          </w:tcPr>
          <w:p w14:paraId="5564807E" w14:textId="77777777" w:rsidR="00901218" w:rsidRPr="00110D01" w:rsidRDefault="00901218" w:rsidP="002A4D00">
            <w:pPr>
              <w:rPr>
                <w:rFonts w:eastAsia="Yu Gothic"/>
                <w:color w:val="000000"/>
                <w:sz w:val="18"/>
              </w:rPr>
            </w:pPr>
            <w:r w:rsidRPr="00110D01">
              <w:rPr>
                <w:rFonts w:eastAsia="Yu Gothic"/>
                <w:color w:val="000000"/>
                <w:sz w:val="18"/>
              </w:rPr>
              <w:t>Fishing area</w:t>
            </w:r>
          </w:p>
        </w:tc>
        <w:tc>
          <w:tcPr>
            <w:tcW w:w="668" w:type="dxa"/>
            <w:tcBorders>
              <w:top w:val="nil"/>
              <w:left w:val="nil"/>
              <w:bottom w:val="nil"/>
              <w:right w:val="nil"/>
            </w:tcBorders>
            <w:shd w:val="clear" w:color="000000" w:fill="FFFFFF"/>
            <w:noWrap/>
            <w:vAlign w:val="center"/>
            <w:hideMark/>
          </w:tcPr>
          <w:p w14:paraId="0BA2407C"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Area</w:t>
            </w:r>
          </w:p>
        </w:tc>
        <w:tc>
          <w:tcPr>
            <w:tcW w:w="1039" w:type="dxa"/>
            <w:tcBorders>
              <w:top w:val="nil"/>
              <w:left w:val="nil"/>
              <w:bottom w:val="nil"/>
              <w:right w:val="nil"/>
            </w:tcBorders>
            <w:shd w:val="clear" w:color="000000" w:fill="FFFFFF"/>
            <w:noWrap/>
            <w:vAlign w:val="center"/>
            <w:hideMark/>
          </w:tcPr>
          <w:p w14:paraId="6A909F4C" w14:textId="77777777" w:rsidR="00901218" w:rsidRPr="00110D01" w:rsidRDefault="00901218" w:rsidP="002A4D00">
            <w:pPr>
              <w:jc w:val="center"/>
              <w:rPr>
                <w:rFonts w:eastAsia="Yu Gothic"/>
                <w:color w:val="000000"/>
                <w:sz w:val="18"/>
              </w:rPr>
            </w:pPr>
            <w:r w:rsidRPr="00110D01">
              <w:rPr>
                <w:rFonts w:eastAsia="Yu Gothic"/>
                <w:color w:val="000000"/>
                <w:sz w:val="18"/>
              </w:rPr>
              <w:t>5</w:t>
            </w:r>
          </w:p>
        </w:tc>
        <w:tc>
          <w:tcPr>
            <w:tcW w:w="3828" w:type="dxa"/>
            <w:tcBorders>
              <w:top w:val="nil"/>
              <w:left w:val="nil"/>
              <w:bottom w:val="nil"/>
              <w:right w:val="nil"/>
            </w:tcBorders>
            <w:shd w:val="clear" w:color="000000" w:fill="FFFFFF"/>
            <w:vAlign w:val="center"/>
            <w:hideMark/>
          </w:tcPr>
          <w:p w14:paraId="493C2709" w14:textId="77777777" w:rsidR="00901218" w:rsidRPr="00110D01" w:rsidRDefault="00901218" w:rsidP="002A4D00">
            <w:pPr>
              <w:rPr>
                <w:rFonts w:eastAsia="Yu Gothic"/>
                <w:color w:val="000000"/>
                <w:sz w:val="18"/>
              </w:rPr>
            </w:pPr>
            <w:r w:rsidRPr="00110D01">
              <w:rPr>
                <w:rFonts w:eastAsia="Yu Gothic"/>
                <w:color w:val="000000"/>
                <w:sz w:val="18"/>
              </w:rPr>
              <w:t>I–V</w:t>
            </w:r>
          </w:p>
        </w:tc>
        <w:tc>
          <w:tcPr>
            <w:tcW w:w="1888" w:type="dxa"/>
            <w:tcBorders>
              <w:top w:val="nil"/>
              <w:left w:val="nil"/>
              <w:bottom w:val="nil"/>
              <w:right w:val="nil"/>
            </w:tcBorders>
            <w:shd w:val="clear" w:color="000000" w:fill="FFFFFF"/>
            <w:vAlign w:val="center"/>
            <w:hideMark/>
          </w:tcPr>
          <w:p w14:paraId="23B26AD9" w14:textId="77777777" w:rsidR="00901218" w:rsidRPr="00110D01" w:rsidRDefault="00901218" w:rsidP="002A4D00">
            <w:pPr>
              <w:rPr>
                <w:rFonts w:eastAsia="Yu Gothic"/>
                <w:color w:val="000000"/>
                <w:sz w:val="18"/>
              </w:rPr>
            </w:pPr>
            <w:r w:rsidRPr="00B75604">
              <w:rPr>
                <w:rFonts w:eastAsia="Yu Gothic"/>
                <w:i/>
                <w:color w:val="000000"/>
                <w:sz w:val="18"/>
              </w:rPr>
              <w:t>see</w:t>
            </w:r>
            <w:r w:rsidRPr="00110D01">
              <w:rPr>
                <w:rFonts w:eastAsia="Yu Gothic"/>
                <w:color w:val="000000"/>
                <w:sz w:val="18"/>
              </w:rPr>
              <w:t xml:space="preserve"> Fig. 1</w:t>
            </w:r>
          </w:p>
        </w:tc>
      </w:tr>
      <w:tr w:rsidR="00901218" w:rsidRPr="00110D01" w14:paraId="234BC886" w14:textId="77777777" w:rsidTr="002A4D00">
        <w:trPr>
          <w:trHeight w:val="20"/>
        </w:trPr>
        <w:tc>
          <w:tcPr>
            <w:tcW w:w="1128" w:type="dxa"/>
            <w:vMerge w:val="restart"/>
            <w:tcBorders>
              <w:top w:val="nil"/>
              <w:left w:val="nil"/>
              <w:bottom w:val="nil"/>
              <w:right w:val="nil"/>
            </w:tcBorders>
            <w:shd w:val="clear" w:color="000000" w:fill="FFFFFF"/>
            <w:hideMark/>
          </w:tcPr>
          <w:p w14:paraId="0A016E46" w14:textId="77777777" w:rsidR="00901218" w:rsidRPr="00110D01" w:rsidRDefault="00901218" w:rsidP="002A4D00">
            <w:pPr>
              <w:rPr>
                <w:rFonts w:eastAsia="Yu Gothic"/>
                <w:color w:val="000000"/>
                <w:sz w:val="18"/>
              </w:rPr>
            </w:pPr>
            <w:r w:rsidRPr="00110D01">
              <w:rPr>
                <w:rFonts w:eastAsia="Yu Gothic"/>
                <w:color w:val="000000"/>
                <w:sz w:val="18"/>
              </w:rPr>
              <w:t>Vessel size</w:t>
            </w:r>
          </w:p>
        </w:tc>
        <w:tc>
          <w:tcPr>
            <w:tcW w:w="668" w:type="dxa"/>
            <w:tcBorders>
              <w:top w:val="nil"/>
              <w:left w:val="nil"/>
              <w:bottom w:val="nil"/>
              <w:right w:val="nil"/>
            </w:tcBorders>
            <w:shd w:val="clear" w:color="000000" w:fill="FFFFFF"/>
            <w:noWrap/>
            <w:vAlign w:val="center"/>
            <w:hideMark/>
          </w:tcPr>
          <w:p w14:paraId="73F0349D"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Grt1</w:t>
            </w:r>
          </w:p>
        </w:tc>
        <w:tc>
          <w:tcPr>
            <w:tcW w:w="1039" w:type="dxa"/>
            <w:tcBorders>
              <w:top w:val="nil"/>
              <w:left w:val="nil"/>
              <w:bottom w:val="nil"/>
              <w:right w:val="nil"/>
            </w:tcBorders>
            <w:shd w:val="clear" w:color="000000" w:fill="FFFFFF"/>
            <w:noWrap/>
            <w:vAlign w:val="center"/>
            <w:hideMark/>
          </w:tcPr>
          <w:p w14:paraId="611F6C49" w14:textId="77777777" w:rsidR="00901218" w:rsidRPr="00110D01" w:rsidRDefault="00901218" w:rsidP="002A4D00">
            <w:pPr>
              <w:jc w:val="center"/>
              <w:rPr>
                <w:rFonts w:eastAsia="Yu Gothic"/>
                <w:color w:val="000000"/>
                <w:sz w:val="18"/>
              </w:rPr>
            </w:pPr>
            <w:r w:rsidRPr="00110D01">
              <w:rPr>
                <w:rFonts w:eastAsia="Yu Gothic"/>
                <w:color w:val="000000"/>
                <w:sz w:val="18"/>
              </w:rPr>
              <w:t>10</w:t>
            </w:r>
          </w:p>
        </w:tc>
        <w:tc>
          <w:tcPr>
            <w:tcW w:w="3828" w:type="dxa"/>
            <w:tcBorders>
              <w:top w:val="nil"/>
              <w:left w:val="nil"/>
              <w:bottom w:val="nil"/>
              <w:right w:val="nil"/>
            </w:tcBorders>
            <w:shd w:val="clear" w:color="000000" w:fill="FFFFFF"/>
            <w:vAlign w:val="center"/>
            <w:hideMark/>
          </w:tcPr>
          <w:p w14:paraId="0D8A131A" w14:textId="77777777" w:rsidR="00901218" w:rsidRPr="00110D01" w:rsidRDefault="00901218" w:rsidP="002A4D00">
            <w:pPr>
              <w:rPr>
                <w:rFonts w:eastAsia="Yu Gothic"/>
                <w:color w:val="000000"/>
                <w:sz w:val="18"/>
              </w:rPr>
            </w:pP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20, 20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40, ..., 180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200 tons</w:t>
            </w:r>
          </w:p>
        </w:tc>
        <w:tc>
          <w:tcPr>
            <w:tcW w:w="1888" w:type="dxa"/>
            <w:tcBorders>
              <w:top w:val="nil"/>
              <w:left w:val="nil"/>
              <w:bottom w:val="nil"/>
              <w:right w:val="nil"/>
            </w:tcBorders>
            <w:shd w:val="clear" w:color="000000" w:fill="FFFFFF"/>
            <w:noWrap/>
            <w:vAlign w:val="center"/>
            <w:hideMark/>
          </w:tcPr>
          <w:p w14:paraId="050B731D" w14:textId="77777777" w:rsidR="00901218" w:rsidRPr="00110D01" w:rsidRDefault="00901218" w:rsidP="002A4D00">
            <w:pPr>
              <w:rPr>
                <w:rFonts w:eastAsia="Yu Gothic"/>
                <w:color w:val="000000"/>
                <w:sz w:val="18"/>
              </w:rPr>
            </w:pPr>
            <w:r w:rsidRPr="00110D01">
              <w:rPr>
                <w:rFonts w:eastAsia="Yu Gothic"/>
                <w:color w:val="000000"/>
                <w:sz w:val="18"/>
              </w:rPr>
              <w:t>at intervals of 20 tons</w:t>
            </w:r>
          </w:p>
        </w:tc>
      </w:tr>
      <w:tr w:rsidR="00901218" w:rsidRPr="00110D01" w14:paraId="6EE2FE10" w14:textId="77777777" w:rsidTr="002A4D00">
        <w:trPr>
          <w:trHeight w:val="20"/>
        </w:trPr>
        <w:tc>
          <w:tcPr>
            <w:tcW w:w="1128" w:type="dxa"/>
            <w:vMerge/>
            <w:tcBorders>
              <w:top w:val="nil"/>
              <w:left w:val="nil"/>
              <w:bottom w:val="nil"/>
              <w:right w:val="nil"/>
            </w:tcBorders>
            <w:vAlign w:val="center"/>
            <w:hideMark/>
          </w:tcPr>
          <w:p w14:paraId="2D587DDE" w14:textId="77777777" w:rsidR="00901218" w:rsidRPr="00110D01" w:rsidRDefault="00901218" w:rsidP="002A4D00">
            <w:pPr>
              <w:rPr>
                <w:rFonts w:eastAsia="Yu Gothic"/>
                <w:color w:val="000000"/>
                <w:sz w:val="18"/>
              </w:rPr>
            </w:pPr>
          </w:p>
        </w:tc>
        <w:tc>
          <w:tcPr>
            <w:tcW w:w="668" w:type="dxa"/>
            <w:tcBorders>
              <w:top w:val="nil"/>
              <w:left w:val="nil"/>
              <w:bottom w:val="nil"/>
              <w:right w:val="nil"/>
            </w:tcBorders>
            <w:shd w:val="clear" w:color="000000" w:fill="FFFFFF"/>
            <w:noWrap/>
            <w:vAlign w:val="center"/>
            <w:hideMark/>
          </w:tcPr>
          <w:p w14:paraId="36E1888A"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Grt2</w:t>
            </w:r>
          </w:p>
        </w:tc>
        <w:tc>
          <w:tcPr>
            <w:tcW w:w="1039" w:type="dxa"/>
            <w:tcBorders>
              <w:top w:val="nil"/>
              <w:left w:val="nil"/>
              <w:bottom w:val="nil"/>
              <w:right w:val="nil"/>
            </w:tcBorders>
            <w:shd w:val="clear" w:color="000000" w:fill="FFFFFF"/>
            <w:noWrap/>
            <w:vAlign w:val="center"/>
            <w:hideMark/>
          </w:tcPr>
          <w:p w14:paraId="053FD646" w14:textId="77777777" w:rsidR="00901218" w:rsidRPr="00110D01" w:rsidRDefault="00901218" w:rsidP="002A4D00">
            <w:pPr>
              <w:jc w:val="center"/>
              <w:rPr>
                <w:rFonts w:eastAsia="Yu Gothic"/>
                <w:color w:val="000000"/>
                <w:sz w:val="18"/>
              </w:rPr>
            </w:pPr>
            <w:r w:rsidRPr="00110D01">
              <w:rPr>
                <w:rFonts w:eastAsia="Yu Gothic"/>
                <w:color w:val="000000"/>
                <w:sz w:val="18"/>
              </w:rPr>
              <w:t>5</w:t>
            </w:r>
          </w:p>
        </w:tc>
        <w:tc>
          <w:tcPr>
            <w:tcW w:w="3828" w:type="dxa"/>
            <w:tcBorders>
              <w:top w:val="nil"/>
              <w:left w:val="nil"/>
              <w:bottom w:val="nil"/>
              <w:right w:val="nil"/>
            </w:tcBorders>
            <w:shd w:val="clear" w:color="000000" w:fill="FFFFFF"/>
            <w:vAlign w:val="center"/>
            <w:hideMark/>
          </w:tcPr>
          <w:p w14:paraId="7D0C017C" w14:textId="77777777" w:rsidR="00901218" w:rsidRPr="00110D01" w:rsidRDefault="00901218" w:rsidP="002A4D00">
            <w:pPr>
              <w:rPr>
                <w:rFonts w:eastAsia="Yu Gothic"/>
                <w:color w:val="000000"/>
                <w:sz w:val="18"/>
              </w:rPr>
            </w:pP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40, 40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80, ..., 160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200 tons</w:t>
            </w:r>
          </w:p>
        </w:tc>
        <w:tc>
          <w:tcPr>
            <w:tcW w:w="1888" w:type="dxa"/>
            <w:tcBorders>
              <w:top w:val="nil"/>
              <w:left w:val="nil"/>
              <w:bottom w:val="nil"/>
              <w:right w:val="nil"/>
            </w:tcBorders>
            <w:shd w:val="clear" w:color="000000" w:fill="FFFFFF"/>
            <w:noWrap/>
            <w:vAlign w:val="center"/>
            <w:hideMark/>
          </w:tcPr>
          <w:p w14:paraId="50A1EBE1" w14:textId="77777777" w:rsidR="00901218" w:rsidRPr="00110D01" w:rsidRDefault="00901218" w:rsidP="002A4D00">
            <w:pPr>
              <w:rPr>
                <w:rFonts w:eastAsia="Yu Gothic"/>
                <w:color w:val="000000"/>
                <w:sz w:val="18"/>
              </w:rPr>
            </w:pPr>
            <w:r w:rsidRPr="00110D01">
              <w:rPr>
                <w:rFonts w:eastAsia="Yu Gothic"/>
                <w:color w:val="000000"/>
                <w:sz w:val="18"/>
              </w:rPr>
              <w:t>at intervals of 40 tons</w:t>
            </w:r>
          </w:p>
        </w:tc>
      </w:tr>
      <w:tr w:rsidR="00901218" w:rsidRPr="00110D01" w14:paraId="6831913D" w14:textId="77777777" w:rsidTr="002A4D00">
        <w:trPr>
          <w:trHeight w:val="20"/>
        </w:trPr>
        <w:tc>
          <w:tcPr>
            <w:tcW w:w="1128" w:type="dxa"/>
            <w:vMerge w:val="restart"/>
            <w:tcBorders>
              <w:top w:val="nil"/>
              <w:left w:val="nil"/>
              <w:bottom w:val="single" w:sz="8" w:space="0" w:color="000000"/>
              <w:right w:val="nil"/>
            </w:tcBorders>
            <w:shd w:val="clear" w:color="000000" w:fill="FFFFFF"/>
            <w:hideMark/>
          </w:tcPr>
          <w:p w14:paraId="15399829" w14:textId="77777777" w:rsidR="00901218" w:rsidRPr="00110D01" w:rsidRDefault="00901218" w:rsidP="002A4D00">
            <w:pPr>
              <w:rPr>
                <w:rFonts w:eastAsia="Yu Gothic"/>
                <w:color w:val="000000"/>
                <w:sz w:val="18"/>
              </w:rPr>
            </w:pPr>
            <w:r w:rsidRPr="00110D01">
              <w:rPr>
                <w:rFonts w:eastAsia="Yu Gothic"/>
                <w:color w:val="000000"/>
                <w:sz w:val="18"/>
              </w:rPr>
              <w:t>Sea surface temperature</w:t>
            </w:r>
          </w:p>
        </w:tc>
        <w:tc>
          <w:tcPr>
            <w:tcW w:w="668" w:type="dxa"/>
            <w:tcBorders>
              <w:top w:val="nil"/>
              <w:left w:val="nil"/>
              <w:bottom w:val="nil"/>
              <w:right w:val="nil"/>
            </w:tcBorders>
            <w:shd w:val="clear" w:color="000000" w:fill="FFFFFF"/>
            <w:noWrap/>
            <w:vAlign w:val="center"/>
            <w:hideMark/>
          </w:tcPr>
          <w:p w14:paraId="5D8F298B"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Sst1</w:t>
            </w:r>
          </w:p>
        </w:tc>
        <w:tc>
          <w:tcPr>
            <w:tcW w:w="1039" w:type="dxa"/>
            <w:tcBorders>
              <w:top w:val="nil"/>
              <w:left w:val="nil"/>
              <w:bottom w:val="nil"/>
              <w:right w:val="nil"/>
            </w:tcBorders>
            <w:shd w:val="clear" w:color="000000" w:fill="FFFFFF"/>
            <w:noWrap/>
            <w:vAlign w:val="center"/>
            <w:hideMark/>
          </w:tcPr>
          <w:p w14:paraId="5839B2BB" w14:textId="77777777" w:rsidR="00901218" w:rsidRPr="00110D01" w:rsidRDefault="00901218" w:rsidP="002A4D00">
            <w:pPr>
              <w:jc w:val="center"/>
              <w:rPr>
                <w:rFonts w:eastAsia="Yu Gothic"/>
                <w:color w:val="000000"/>
                <w:sz w:val="18"/>
              </w:rPr>
            </w:pPr>
            <w:r w:rsidRPr="00110D01">
              <w:rPr>
                <w:rFonts w:eastAsia="Yu Gothic"/>
                <w:color w:val="000000"/>
                <w:sz w:val="18"/>
              </w:rPr>
              <w:t>12</w:t>
            </w:r>
          </w:p>
        </w:tc>
        <w:tc>
          <w:tcPr>
            <w:tcW w:w="3828" w:type="dxa"/>
            <w:tcBorders>
              <w:top w:val="nil"/>
              <w:left w:val="nil"/>
              <w:bottom w:val="nil"/>
              <w:right w:val="nil"/>
            </w:tcBorders>
            <w:shd w:val="clear" w:color="000000" w:fill="FFFFFF"/>
            <w:noWrap/>
            <w:vAlign w:val="center"/>
            <w:hideMark/>
          </w:tcPr>
          <w:p w14:paraId="388A85BA" w14:textId="77777777" w:rsidR="00901218" w:rsidRPr="00110D01" w:rsidRDefault="00901218" w:rsidP="002A4D00">
            <w:pPr>
              <w:rPr>
                <w:rFonts w:eastAsia="Yu Gothic"/>
                <w:color w:val="000000"/>
                <w:sz w:val="18"/>
              </w:rPr>
            </w:pPr>
            <w:proofErr w:type="spellStart"/>
            <w:r w:rsidRPr="00110D01">
              <w:rPr>
                <w:rFonts w:eastAsia="Yu Gothic"/>
                <w:i/>
                <w:iCs/>
                <w:color w:val="000000"/>
                <w:sz w:val="18"/>
              </w:rPr>
              <w:t>Sst</w:t>
            </w:r>
            <w:proofErr w:type="spellEnd"/>
            <w:r w:rsidRPr="00110D01">
              <w:rPr>
                <w:rFonts w:ascii="MS PMincho" w:eastAsia="MS PMincho" w:hAnsi="MS PMincho" w:hint="eastAsia"/>
                <w:color w:val="000000"/>
                <w:sz w:val="18"/>
              </w:rPr>
              <w:t>＜</w:t>
            </w:r>
            <w:r w:rsidRPr="00110D01">
              <w:rPr>
                <w:rFonts w:eastAsia="Yu Gothic"/>
                <w:color w:val="000000"/>
                <w:sz w:val="18"/>
              </w:rPr>
              <w:t>10, 10</w:t>
            </w:r>
            <w:r w:rsidRPr="00110D01">
              <w:rPr>
                <w:rFonts w:ascii="MS PMincho" w:eastAsia="MS PMincho" w:hAnsi="MS PMincho" w:hint="eastAsia"/>
                <w:color w:val="000000"/>
                <w:sz w:val="18"/>
              </w:rPr>
              <w:t>≦</w:t>
            </w:r>
            <w:proofErr w:type="spellStart"/>
            <w:r w:rsidRPr="00110D01">
              <w:rPr>
                <w:rFonts w:eastAsia="Yu Gothic"/>
                <w:i/>
                <w:iCs/>
                <w:color w:val="000000"/>
                <w:sz w:val="18"/>
              </w:rPr>
              <w:t>Sst</w:t>
            </w:r>
            <w:proofErr w:type="spellEnd"/>
            <w:r w:rsidRPr="00110D01">
              <w:rPr>
                <w:rFonts w:ascii="MS PMincho" w:eastAsia="MS PMincho" w:hAnsi="MS PMincho" w:hint="eastAsia"/>
                <w:color w:val="000000"/>
                <w:sz w:val="18"/>
              </w:rPr>
              <w:t>＜</w:t>
            </w:r>
            <w:r w:rsidRPr="00110D01">
              <w:rPr>
                <w:rFonts w:eastAsia="Yu Gothic"/>
                <w:color w:val="000000"/>
                <w:sz w:val="18"/>
              </w:rPr>
              <w:t>11, ..., 20</w:t>
            </w:r>
            <w:r w:rsidRPr="00110D01">
              <w:rPr>
                <w:rFonts w:eastAsia="Yu Gothic"/>
                <w:color w:val="000000"/>
                <w:sz w:val="18"/>
                <w:vertAlign w:val="superscript"/>
              </w:rPr>
              <w:t xml:space="preserve"> </w:t>
            </w:r>
            <w:proofErr w:type="spellStart"/>
            <w:r w:rsidRPr="00110D01">
              <w:rPr>
                <w:rFonts w:eastAsia="Yu Gothic"/>
                <w:color w:val="000000"/>
                <w:sz w:val="18"/>
                <w:vertAlign w:val="superscript"/>
              </w:rPr>
              <w:t>o</w:t>
            </w:r>
            <w:r w:rsidRPr="00110D01">
              <w:rPr>
                <w:rFonts w:eastAsia="Yu Gothic"/>
                <w:color w:val="000000"/>
                <w:sz w:val="18"/>
              </w:rPr>
              <w:t>C</w:t>
            </w:r>
            <w:proofErr w:type="spellEnd"/>
            <w:r w:rsidRPr="00110D01">
              <w:rPr>
                <w:rFonts w:ascii="MS PMincho" w:eastAsia="MS PMincho" w:hAnsi="MS PMincho" w:hint="eastAsia"/>
                <w:color w:val="000000"/>
                <w:sz w:val="18"/>
              </w:rPr>
              <w:t>≦</w:t>
            </w:r>
            <w:proofErr w:type="spellStart"/>
            <w:r w:rsidRPr="00110D01">
              <w:rPr>
                <w:rFonts w:eastAsia="Yu Gothic"/>
                <w:i/>
                <w:iCs/>
                <w:color w:val="000000"/>
                <w:sz w:val="18"/>
              </w:rPr>
              <w:t>Sst</w:t>
            </w:r>
            <w:proofErr w:type="spellEnd"/>
          </w:p>
        </w:tc>
        <w:tc>
          <w:tcPr>
            <w:tcW w:w="1888" w:type="dxa"/>
            <w:tcBorders>
              <w:top w:val="nil"/>
              <w:left w:val="nil"/>
              <w:bottom w:val="nil"/>
              <w:right w:val="nil"/>
            </w:tcBorders>
            <w:shd w:val="clear" w:color="000000" w:fill="FFFFFF"/>
            <w:noWrap/>
            <w:vAlign w:val="center"/>
            <w:hideMark/>
          </w:tcPr>
          <w:p w14:paraId="35390996" w14:textId="77777777" w:rsidR="00901218" w:rsidRPr="00110D01" w:rsidRDefault="00901218" w:rsidP="002A4D00">
            <w:pPr>
              <w:rPr>
                <w:rFonts w:eastAsia="Yu Gothic"/>
                <w:color w:val="000000"/>
                <w:sz w:val="18"/>
              </w:rPr>
            </w:pPr>
            <w:r w:rsidRPr="00110D01">
              <w:rPr>
                <w:rFonts w:eastAsia="Yu Gothic"/>
                <w:color w:val="000000"/>
                <w:sz w:val="18"/>
              </w:rPr>
              <w:t>at intervals of 1</w:t>
            </w:r>
            <w:r w:rsidRPr="00110D01">
              <w:rPr>
                <w:rFonts w:eastAsia="Yu Gothic"/>
                <w:color w:val="000000"/>
                <w:sz w:val="18"/>
                <w:vertAlign w:val="superscript"/>
              </w:rPr>
              <w:t>o</w:t>
            </w:r>
            <w:r w:rsidRPr="00110D01">
              <w:rPr>
                <w:rFonts w:eastAsia="Yu Gothic"/>
                <w:color w:val="000000"/>
                <w:sz w:val="18"/>
              </w:rPr>
              <w:t>C</w:t>
            </w:r>
          </w:p>
        </w:tc>
      </w:tr>
      <w:tr w:rsidR="00901218" w:rsidRPr="00110D01" w14:paraId="1DA800DE" w14:textId="77777777" w:rsidTr="002A4D00">
        <w:trPr>
          <w:trHeight w:val="20"/>
        </w:trPr>
        <w:tc>
          <w:tcPr>
            <w:tcW w:w="1128" w:type="dxa"/>
            <w:vMerge/>
            <w:tcBorders>
              <w:top w:val="nil"/>
              <w:left w:val="nil"/>
              <w:bottom w:val="single" w:sz="8" w:space="0" w:color="000000"/>
              <w:right w:val="nil"/>
            </w:tcBorders>
            <w:vAlign w:val="center"/>
            <w:hideMark/>
          </w:tcPr>
          <w:p w14:paraId="509DB184" w14:textId="77777777" w:rsidR="00901218" w:rsidRPr="00110D01" w:rsidRDefault="00901218" w:rsidP="002A4D00">
            <w:pPr>
              <w:rPr>
                <w:rFonts w:eastAsia="Yu Gothic"/>
                <w:color w:val="000000"/>
                <w:sz w:val="18"/>
              </w:rPr>
            </w:pPr>
          </w:p>
        </w:tc>
        <w:tc>
          <w:tcPr>
            <w:tcW w:w="668" w:type="dxa"/>
            <w:tcBorders>
              <w:top w:val="nil"/>
              <w:left w:val="nil"/>
              <w:bottom w:val="single" w:sz="8" w:space="0" w:color="auto"/>
              <w:right w:val="nil"/>
            </w:tcBorders>
            <w:shd w:val="clear" w:color="000000" w:fill="FFFFFF"/>
            <w:noWrap/>
            <w:vAlign w:val="center"/>
            <w:hideMark/>
          </w:tcPr>
          <w:p w14:paraId="4CB0056C" w14:textId="77777777" w:rsidR="00901218" w:rsidRPr="00110D01" w:rsidRDefault="00901218" w:rsidP="002A4D00">
            <w:pPr>
              <w:jc w:val="center"/>
              <w:rPr>
                <w:rFonts w:eastAsia="Yu Gothic"/>
                <w:i/>
                <w:iCs/>
                <w:color w:val="000000"/>
                <w:sz w:val="18"/>
              </w:rPr>
            </w:pPr>
            <w:r w:rsidRPr="00110D01">
              <w:rPr>
                <w:rFonts w:eastAsia="Yu Gothic"/>
                <w:i/>
                <w:iCs/>
                <w:color w:val="000000"/>
                <w:sz w:val="18"/>
              </w:rPr>
              <w:t>Sst2</w:t>
            </w:r>
          </w:p>
        </w:tc>
        <w:tc>
          <w:tcPr>
            <w:tcW w:w="1039" w:type="dxa"/>
            <w:tcBorders>
              <w:top w:val="nil"/>
              <w:left w:val="nil"/>
              <w:bottom w:val="single" w:sz="8" w:space="0" w:color="auto"/>
              <w:right w:val="nil"/>
            </w:tcBorders>
            <w:shd w:val="clear" w:color="000000" w:fill="FFFFFF"/>
            <w:noWrap/>
            <w:vAlign w:val="center"/>
            <w:hideMark/>
          </w:tcPr>
          <w:p w14:paraId="17CCCC5D" w14:textId="77777777" w:rsidR="00901218" w:rsidRPr="00110D01" w:rsidRDefault="00901218" w:rsidP="002A4D00">
            <w:pPr>
              <w:jc w:val="center"/>
              <w:rPr>
                <w:rFonts w:eastAsia="Yu Gothic"/>
                <w:color w:val="000000"/>
                <w:sz w:val="18"/>
              </w:rPr>
            </w:pPr>
            <w:r w:rsidRPr="00110D01">
              <w:rPr>
                <w:rFonts w:eastAsia="Yu Gothic"/>
                <w:color w:val="000000"/>
                <w:sz w:val="18"/>
              </w:rPr>
              <w:t>5</w:t>
            </w:r>
          </w:p>
        </w:tc>
        <w:tc>
          <w:tcPr>
            <w:tcW w:w="3828" w:type="dxa"/>
            <w:tcBorders>
              <w:top w:val="nil"/>
              <w:left w:val="nil"/>
              <w:bottom w:val="single" w:sz="8" w:space="0" w:color="auto"/>
              <w:right w:val="nil"/>
            </w:tcBorders>
            <w:shd w:val="clear" w:color="000000" w:fill="FFFFFF"/>
            <w:noWrap/>
            <w:vAlign w:val="center"/>
            <w:hideMark/>
          </w:tcPr>
          <w:p w14:paraId="26C8D43E" w14:textId="77777777" w:rsidR="00901218" w:rsidRPr="00110D01" w:rsidRDefault="00901218" w:rsidP="002A4D00">
            <w:pPr>
              <w:rPr>
                <w:rFonts w:eastAsia="Yu Gothic"/>
                <w:color w:val="000000"/>
                <w:sz w:val="18"/>
              </w:rPr>
            </w:pPr>
            <w:proofErr w:type="spellStart"/>
            <w:r w:rsidRPr="00110D01">
              <w:rPr>
                <w:rFonts w:eastAsia="Yu Gothic"/>
                <w:i/>
                <w:iCs/>
                <w:color w:val="000000"/>
                <w:sz w:val="18"/>
              </w:rPr>
              <w:t>Sst</w:t>
            </w:r>
            <w:proofErr w:type="spellEnd"/>
            <w:r w:rsidRPr="00110D01">
              <w:rPr>
                <w:rFonts w:ascii="MS PMincho" w:eastAsia="MS PMincho" w:hAnsi="MS PMincho" w:hint="eastAsia"/>
                <w:color w:val="000000"/>
                <w:sz w:val="18"/>
              </w:rPr>
              <w:t>＜</w:t>
            </w:r>
            <w:r w:rsidRPr="00110D01">
              <w:rPr>
                <w:rFonts w:eastAsia="Yu Gothic"/>
                <w:color w:val="000000"/>
                <w:sz w:val="18"/>
              </w:rPr>
              <w:t>10, 10</w:t>
            </w:r>
            <w:r w:rsidRPr="00110D01">
              <w:rPr>
                <w:rFonts w:ascii="MS PMincho" w:eastAsia="MS PMincho" w:hAnsi="MS PMincho" w:hint="eastAsia"/>
                <w:color w:val="000000"/>
                <w:sz w:val="18"/>
              </w:rPr>
              <w:t>≦</w:t>
            </w:r>
            <w:proofErr w:type="spellStart"/>
            <w:r w:rsidRPr="00110D01">
              <w:rPr>
                <w:rFonts w:eastAsia="Yu Gothic"/>
                <w:i/>
                <w:iCs/>
                <w:color w:val="000000"/>
                <w:sz w:val="18"/>
              </w:rPr>
              <w:t>Sst</w:t>
            </w:r>
            <w:proofErr w:type="spellEnd"/>
            <w:r w:rsidRPr="00110D01">
              <w:rPr>
                <w:rFonts w:ascii="MS PMincho" w:eastAsia="MS PMincho" w:hAnsi="MS PMincho" w:hint="eastAsia"/>
                <w:color w:val="000000"/>
                <w:sz w:val="18"/>
              </w:rPr>
              <w:t>＜</w:t>
            </w:r>
            <w:r w:rsidRPr="00110D01">
              <w:rPr>
                <w:rFonts w:eastAsia="Yu Gothic"/>
                <w:color w:val="000000"/>
                <w:sz w:val="18"/>
              </w:rPr>
              <w:t>13, ..., 19</w:t>
            </w:r>
            <w:r w:rsidRPr="00110D01">
              <w:rPr>
                <w:rFonts w:eastAsia="Yu Gothic"/>
                <w:color w:val="000000"/>
                <w:sz w:val="18"/>
                <w:vertAlign w:val="superscript"/>
              </w:rPr>
              <w:t xml:space="preserve"> </w:t>
            </w:r>
            <w:proofErr w:type="spellStart"/>
            <w:r w:rsidRPr="00110D01">
              <w:rPr>
                <w:rFonts w:eastAsia="Yu Gothic"/>
                <w:color w:val="000000"/>
                <w:sz w:val="18"/>
                <w:vertAlign w:val="superscript"/>
              </w:rPr>
              <w:t>o</w:t>
            </w:r>
            <w:r w:rsidRPr="00110D01">
              <w:rPr>
                <w:rFonts w:eastAsia="Yu Gothic"/>
                <w:color w:val="000000"/>
                <w:sz w:val="18"/>
              </w:rPr>
              <w:t>C</w:t>
            </w:r>
            <w:proofErr w:type="spellEnd"/>
            <w:r w:rsidRPr="00110D01">
              <w:rPr>
                <w:rFonts w:ascii="MS PMincho" w:eastAsia="MS PMincho" w:hAnsi="MS PMincho" w:hint="eastAsia"/>
                <w:color w:val="000000"/>
                <w:sz w:val="18"/>
              </w:rPr>
              <w:t>≦</w:t>
            </w:r>
            <w:proofErr w:type="spellStart"/>
            <w:r w:rsidRPr="00110D01">
              <w:rPr>
                <w:rFonts w:eastAsia="Yu Gothic"/>
                <w:i/>
                <w:iCs/>
                <w:color w:val="000000"/>
                <w:sz w:val="18"/>
              </w:rPr>
              <w:t>Sst</w:t>
            </w:r>
            <w:proofErr w:type="spellEnd"/>
          </w:p>
        </w:tc>
        <w:tc>
          <w:tcPr>
            <w:tcW w:w="1888" w:type="dxa"/>
            <w:tcBorders>
              <w:top w:val="nil"/>
              <w:left w:val="nil"/>
              <w:bottom w:val="single" w:sz="8" w:space="0" w:color="auto"/>
              <w:right w:val="nil"/>
            </w:tcBorders>
            <w:shd w:val="clear" w:color="000000" w:fill="FFFFFF"/>
            <w:noWrap/>
            <w:vAlign w:val="center"/>
            <w:hideMark/>
          </w:tcPr>
          <w:p w14:paraId="01831ACE" w14:textId="77777777" w:rsidR="00901218" w:rsidRPr="00110D01" w:rsidRDefault="00901218" w:rsidP="002A4D00">
            <w:pPr>
              <w:rPr>
                <w:rFonts w:eastAsia="Yu Gothic"/>
                <w:color w:val="000000"/>
                <w:sz w:val="18"/>
              </w:rPr>
            </w:pPr>
            <w:r w:rsidRPr="00110D01">
              <w:rPr>
                <w:rFonts w:eastAsia="Yu Gothic"/>
                <w:color w:val="000000"/>
                <w:sz w:val="18"/>
              </w:rPr>
              <w:t>at intervals of 3</w:t>
            </w:r>
            <w:r w:rsidRPr="00110D01">
              <w:rPr>
                <w:rFonts w:eastAsia="Yu Gothic"/>
                <w:color w:val="000000"/>
                <w:sz w:val="18"/>
                <w:vertAlign w:val="superscript"/>
              </w:rPr>
              <w:t>o</w:t>
            </w:r>
            <w:r w:rsidRPr="00110D01">
              <w:rPr>
                <w:rFonts w:eastAsia="Yu Gothic"/>
                <w:color w:val="000000"/>
                <w:sz w:val="18"/>
              </w:rPr>
              <w:t>C</w:t>
            </w:r>
          </w:p>
        </w:tc>
      </w:tr>
    </w:tbl>
    <w:p w14:paraId="513608AF" w14:textId="77777777" w:rsidR="00901218" w:rsidRDefault="00901218" w:rsidP="00901218">
      <w:pPr>
        <w:rPr>
          <w:rFonts w:eastAsia="MS Mincho"/>
        </w:rPr>
      </w:pPr>
    </w:p>
    <w:p w14:paraId="20F80438" w14:textId="77777777" w:rsidR="00901218" w:rsidRPr="004F2AD8" w:rsidRDefault="00901218" w:rsidP="00901218">
      <w:pPr>
        <w:rPr>
          <w:rFonts w:eastAsia="MS Mincho"/>
          <w:i/>
          <w:iCs/>
          <w:sz w:val="22"/>
        </w:rPr>
      </w:pPr>
      <w:r w:rsidRPr="004F2AD8">
        <w:rPr>
          <w:rFonts w:eastAsia="MS Mincho"/>
          <w:i/>
          <w:iCs/>
          <w:sz w:val="22"/>
        </w:rPr>
        <w:t>*</w:t>
      </w:r>
      <w:proofErr w:type="gramStart"/>
      <w:r w:rsidRPr="004F2AD8">
        <w:rPr>
          <w:rFonts w:eastAsia="MS Mincho"/>
          <w:i/>
          <w:iCs/>
          <w:sz w:val="22"/>
        </w:rPr>
        <w:t>All of</w:t>
      </w:r>
      <w:proofErr w:type="gramEnd"/>
      <w:r w:rsidRPr="004F2AD8">
        <w:rPr>
          <w:rFonts w:eastAsia="MS Mincho"/>
          <w:i/>
          <w:iCs/>
          <w:sz w:val="22"/>
        </w:rPr>
        <w:t xml:space="preserve"> the tables and figures in this document template are presented as an example.</w:t>
      </w:r>
    </w:p>
    <w:p w14:paraId="6277F970" w14:textId="77777777" w:rsidR="00901218" w:rsidRDefault="00901218" w:rsidP="00901218">
      <w:pPr>
        <w:rPr>
          <w:rFonts w:eastAsia="MS Mincho"/>
        </w:rPr>
      </w:pPr>
    </w:p>
    <w:p w14:paraId="2FA93832" w14:textId="01BDA3D5" w:rsidR="00901218" w:rsidRDefault="00901218" w:rsidP="00901218">
      <w:r w:rsidRPr="003B3CF6">
        <w:rPr>
          <w:b/>
          <w:bCs/>
        </w:rPr>
        <w:t xml:space="preserve">Table </w:t>
      </w:r>
      <w:r w:rsidR="001B5527" w:rsidRPr="003B3CF6">
        <w:rPr>
          <w:b/>
          <w:bCs/>
        </w:rPr>
        <w:t>4</w:t>
      </w:r>
      <w:r w:rsidR="003B3CF6" w:rsidRPr="003B3CF6">
        <w:rPr>
          <w:b/>
          <w:bCs/>
        </w:rPr>
        <w:t>.</w:t>
      </w:r>
      <w:r w:rsidR="003B3CF6">
        <w:t xml:space="preserve"> </w:t>
      </w:r>
      <w:r>
        <w:t>Result of model selection</w:t>
      </w:r>
      <w:r w:rsidR="00B063B0" w:rsidRPr="00B063B0">
        <w:rPr>
          <w:rFonts w:eastAsia="MS Mincho" w:cs="Times New Roman"/>
          <w:szCs w:val="24"/>
          <w:vertAlign w:val="superscript"/>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5620"/>
        <w:gridCol w:w="994"/>
        <w:gridCol w:w="816"/>
      </w:tblGrid>
      <w:tr w:rsidR="002F69BE" w:rsidRPr="00A04180" w14:paraId="230C38E0" w14:textId="77777777" w:rsidTr="002F69BE">
        <w:trPr>
          <w:trHeight w:val="20"/>
        </w:trPr>
        <w:tc>
          <w:tcPr>
            <w:tcW w:w="461" w:type="dxa"/>
            <w:vAlign w:val="center"/>
          </w:tcPr>
          <w:p w14:paraId="09DDAF55" w14:textId="77777777" w:rsidR="002F69BE" w:rsidRPr="00A04180" w:rsidRDefault="002F69BE" w:rsidP="002A4D00">
            <w:pPr>
              <w:contextualSpacing/>
              <w:rPr>
                <w:sz w:val="20"/>
                <w:szCs w:val="20"/>
              </w:rPr>
            </w:pPr>
            <w:r w:rsidRPr="00A04180">
              <w:rPr>
                <w:sz w:val="20"/>
                <w:szCs w:val="20"/>
              </w:rPr>
              <w:t>No</w:t>
            </w:r>
            <w:r w:rsidRPr="00A04180">
              <w:rPr>
                <w:sz w:val="20"/>
                <w:szCs w:val="20"/>
                <w:lang w:val="ru-RU"/>
              </w:rPr>
              <w:t xml:space="preserve"> </w:t>
            </w:r>
          </w:p>
        </w:tc>
        <w:tc>
          <w:tcPr>
            <w:tcW w:w="5620" w:type="dxa"/>
            <w:vAlign w:val="center"/>
          </w:tcPr>
          <w:p w14:paraId="189C0934" w14:textId="77777777" w:rsidR="002F69BE" w:rsidRPr="00A04180" w:rsidRDefault="002F0454" w:rsidP="002A4D00">
            <w:pPr>
              <w:contextualSpacing/>
              <w:rPr>
                <w:sz w:val="20"/>
                <w:szCs w:val="20"/>
              </w:rPr>
            </w:pPr>
            <w:r>
              <w:rPr>
                <w:position w:val="-12"/>
                <w:sz w:val="20"/>
                <w:szCs w:val="20"/>
              </w:rPr>
              <w:pict w14:anchorId="00FA8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8.5pt">
                  <v:imagedata r:id="rId10" o:title=""/>
                </v:shape>
              </w:pict>
            </w:r>
          </w:p>
        </w:tc>
        <w:tc>
          <w:tcPr>
            <w:tcW w:w="663" w:type="dxa"/>
            <w:vAlign w:val="center"/>
          </w:tcPr>
          <w:p w14:paraId="3D19D432" w14:textId="52BBA5B9" w:rsidR="002F69BE" w:rsidRPr="00A04180" w:rsidRDefault="002F69BE" w:rsidP="002F69BE">
            <w:pPr>
              <w:contextualSpacing/>
              <w:jc w:val="center"/>
              <w:rPr>
                <w:sz w:val="20"/>
                <w:szCs w:val="20"/>
              </w:rPr>
            </w:pPr>
            <w:r w:rsidRPr="00A04180">
              <w:rPr>
                <w:sz w:val="20"/>
                <w:szCs w:val="20"/>
              </w:rPr>
              <w:t>Dev</w:t>
            </w:r>
            <w:r>
              <w:rPr>
                <w:sz w:val="20"/>
                <w:szCs w:val="20"/>
              </w:rPr>
              <w:t>iance explained</w:t>
            </w:r>
          </w:p>
          <w:p w14:paraId="22EE47C6" w14:textId="77777777" w:rsidR="002F69BE" w:rsidRPr="00A04180" w:rsidRDefault="002F69BE" w:rsidP="002F69BE">
            <w:pPr>
              <w:contextualSpacing/>
              <w:jc w:val="center"/>
              <w:rPr>
                <w:sz w:val="20"/>
                <w:szCs w:val="20"/>
              </w:rPr>
            </w:pPr>
            <w:r w:rsidRPr="00A04180">
              <w:rPr>
                <w:sz w:val="20"/>
                <w:szCs w:val="20"/>
              </w:rPr>
              <w:t>%</w:t>
            </w:r>
          </w:p>
        </w:tc>
        <w:tc>
          <w:tcPr>
            <w:tcW w:w="816" w:type="dxa"/>
            <w:vAlign w:val="center"/>
          </w:tcPr>
          <w:p w14:paraId="2A4446F4" w14:textId="77777777" w:rsidR="002F69BE" w:rsidRPr="00A04180" w:rsidRDefault="002F69BE" w:rsidP="002A4D00">
            <w:pPr>
              <w:contextualSpacing/>
              <w:rPr>
                <w:sz w:val="20"/>
                <w:szCs w:val="20"/>
              </w:rPr>
            </w:pPr>
            <w:r w:rsidRPr="00A04180">
              <w:rPr>
                <w:sz w:val="20"/>
                <w:szCs w:val="20"/>
              </w:rPr>
              <w:t>BIC</w:t>
            </w:r>
          </w:p>
        </w:tc>
      </w:tr>
      <w:tr w:rsidR="002F69BE" w:rsidRPr="00A04180" w14:paraId="4404DED5" w14:textId="77777777" w:rsidTr="002F69BE">
        <w:trPr>
          <w:trHeight w:val="20"/>
        </w:trPr>
        <w:tc>
          <w:tcPr>
            <w:tcW w:w="461" w:type="dxa"/>
            <w:vAlign w:val="center"/>
          </w:tcPr>
          <w:p w14:paraId="26EEACE3" w14:textId="77777777" w:rsidR="002F69BE" w:rsidRPr="00A04180" w:rsidRDefault="002F69BE" w:rsidP="002A4D00">
            <w:pPr>
              <w:contextualSpacing/>
              <w:rPr>
                <w:sz w:val="20"/>
                <w:szCs w:val="20"/>
              </w:rPr>
            </w:pPr>
            <w:r w:rsidRPr="00A04180">
              <w:rPr>
                <w:sz w:val="20"/>
                <w:szCs w:val="20"/>
              </w:rPr>
              <w:t>1</w:t>
            </w:r>
          </w:p>
        </w:tc>
        <w:tc>
          <w:tcPr>
            <w:tcW w:w="5620" w:type="dxa"/>
            <w:vAlign w:val="center"/>
          </w:tcPr>
          <w:p w14:paraId="2D6B4D31" w14:textId="77777777" w:rsidR="002F69BE" w:rsidRPr="00A04180" w:rsidRDefault="002F0454" w:rsidP="002A4D00">
            <w:pPr>
              <w:contextualSpacing/>
              <w:rPr>
                <w:sz w:val="20"/>
                <w:szCs w:val="20"/>
              </w:rPr>
            </w:pPr>
            <w:r>
              <w:rPr>
                <w:position w:val="-14"/>
                <w:sz w:val="20"/>
                <w:szCs w:val="20"/>
              </w:rPr>
              <w:pict w14:anchorId="2D4A3604">
                <v:shape id="_x0000_i1026" type="#_x0000_t75" style="width:52pt;height:20pt">
                  <v:imagedata r:id="rId11" o:title=""/>
                </v:shape>
              </w:pict>
            </w:r>
          </w:p>
        </w:tc>
        <w:tc>
          <w:tcPr>
            <w:tcW w:w="663" w:type="dxa"/>
            <w:vAlign w:val="center"/>
          </w:tcPr>
          <w:p w14:paraId="6CF21BA3" w14:textId="77777777" w:rsidR="002F69BE" w:rsidRPr="00A04180" w:rsidRDefault="002F69BE" w:rsidP="002A4D00">
            <w:pPr>
              <w:contextualSpacing/>
              <w:rPr>
                <w:sz w:val="20"/>
                <w:szCs w:val="20"/>
              </w:rPr>
            </w:pPr>
            <w:r>
              <w:rPr>
                <w:sz w:val="20"/>
                <w:szCs w:val="20"/>
              </w:rPr>
              <w:t>13.9</w:t>
            </w:r>
          </w:p>
        </w:tc>
        <w:tc>
          <w:tcPr>
            <w:tcW w:w="816" w:type="dxa"/>
            <w:vAlign w:val="center"/>
          </w:tcPr>
          <w:p w14:paraId="1F1B30CE" w14:textId="77777777" w:rsidR="002F69BE" w:rsidRPr="00A04180" w:rsidRDefault="002F69BE" w:rsidP="002A4D00">
            <w:pPr>
              <w:contextualSpacing/>
              <w:rPr>
                <w:sz w:val="20"/>
                <w:szCs w:val="20"/>
              </w:rPr>
            </w:pPr>
            <w:r>
              <w:rPr>
                <w:sz w:val="20"/>
                <w:szCs w:val="20"/>
              </w:rPr>
              <w:t>211201</w:t>
            </w:r>
          </w:p>
        </w:tc>
      </w:tr>
      <w:tr w:rsidR="002F69BE" w:rsidRPr="00A04180" w14:paraId="1DFF8383" w14:textId="77777777" w:rsidTr="002F69BE">
        <w:trPr>
          <w:trHeight w:val="20"/>
        </w:trPr>
        <w:tc>
          <w:tcPr>
            <w:tcW w:w="461" w:type="dxa"/>
            <w:vAlign w:val="center"/>
          </w:tcPr>
          <w:p w14:paraId="09E5726A" w14:textId="77777777" w:rsidR="002F69BE" w:rsidRPr="00A04180" w:rsidRDefault="002F69BE" w:rsidP="002A4D00">
            <w:pPr>
              <w:contextualSpacing/>
              <w:rPr>
                <w:sz w:val="20"/>
                <w:szCs w:val="20"/>
              </w:rPr>
            </w:pPr>
            <w:r w:rsidRPr="00A04180">
              <w:rPr>
                <w:sz w:val="20"/>
                <w:szCs w:val="20"/>
              </w:rPr>
              <w:t>2</w:t>
            </w:r>
          </w:p>
        </w:tc>
        <w:tc>
          <w:tcPr>
            <w:tcW w:w="5620" w:type="dxa"/>
            <w:vAlign w:val="center"/>
          </w:tcPr>
          <w:p w14:paraId="4263089A" w14:textId="77777777" w:rsidR="002F69BE" w:rsidRPr="00A04180" w:rsidRDefault="002F0454" w:rsidP="002A4D00">
            <w:pPr>
              <w:contextualSpacing/>
              <w:rPr>
                <w:sz w:val="20"/>
                <w:szCs w:val="20"/>
              </w:rPr>
            </w:pPr>
            <w:r>
              <w:rPr>
                <w:position w:val="-14"/>
                <w:sz w:val="20"/>
                <w:szCs w:val="20"/>
              </w:rPr>
              <w:pict w14:anchorId="1306F0F7">
                <v:shape id="_x0000_i1027" type="#_x0000_t75" style="width:86pt;height:18.5pt">
                  <v:imagedata r:id="rId12" o:title=""/>
                </v:shape>
              </w:pict>
            </w:r>
          </w:p>
        </w:tc>
        <w:tc>
          <w:tcPr>
            <w:tcW w:w="663" w:type="dxa"/>
            <w:vAlign w:val="center"/>
          </w:tcPr>
          <w:p w14:paraId="421522D7" w14:textId="77777777" w:rsidR="002F69BE" w:rsidRPr="00A04180" w:rsidRDefault="002F69BE" w:rsidP="002A4D00">
            <w:pPr>
              <w:contextualSpacing/>
              <w:rPr>
                <w:sz w:val="20"/>
                <w:szCs w:val="20"/>
              </w:rPr>
            </w:pPr>
            <w:r>
              <w:rPr>
                <w:sz w:val="20"/>
                <w:szCs w:val="20"/>
              </w:rPr>
              <w:t>15.1</w:t>
            </w:r>
          </w:p>
        </w:tc>
        <w:tc>
          <w:tcPr>
            <w:tcW w:w="816" w:type="dxa"/>
            <w:vAlign w:val="center"/>
          </w:tcPr>
          <w:p w14:paraId="3FE66EF1" w14:textId="77777777" w:rsidR="002F69BE" w:rsidRPr="00A04180" w:rsidRDefault="002F69BE" w:rsidP="002A4D00">
            <w:pPr>
              <w:contextualSpacing/>
              <w:rPr>
                <w:sz w:val="20"/>
                <w:szCs w:val="20"/>
              </w:rPr>
            </w:pPr>
            <w:r>
              <w:rPr>
                <w:sz w:val="20"/>
                <w:szCs w:val="20"/>
              </w:rPr>
              <w:t>210828</w:t>
            </w:r>
          </w:p>
        </w:tc>
      </w:tr>
      <w:tr w:rsidR="002F69BE" w:rsidRPr="00A04180" w14:paraId="48B8723F" w14:textId="77777777" w:rsidTr="002F69BE">
        <w:trPr>
          <w:trHeight w:val="20"/>
        </w:trPr>
        <w:tc>
          <w:tcPr>
            <w:tcW w:w="461" w:type="dxa"/>
            <w:vAlign w:val="center"/>
          </w:tcPr>
          <w:p w14:paraId="6E64EF6F" w14:textId="77777777" w:rsidR="002F69BE" w:rsidRPr="00A04180" w:rsidRDefault="002F69BE" w:rsidP="002A4D00">
            <w:pPr>
              <w:contextualSpacing/>
              <w:rPr>
                <w:sz w:val="20"/>
                <w:szCs w:val="20"/>
              </w:rPr>
            </w:pPr>
            <w:r w:rsidRPr="00A04180">
              <w:rPr>
                <w:sz w:val="20"/>
                <w:szCs w:val="20"/>
              </w:rPr>
              <w:t>3</w:t>
            </w:r>
          </w:p>
        </w:tc>
        <w:tc>
          <w:tcPr>
            <w:tcW w:w="5620" w:type="dxa"/>
            <w:vAlign w:val="center"/>
          </w:tcPr>
          <w:p w14:paraId="31427407" w14:textId="77777777" w:rsidR="002F69BE" w:rsidRPr="00A04180" w:rsidRDefault="002F0454" w:rsidP="002A4D00">
            <w:pPr>
              <w:contextualSpacing/>
              <w:rPr>
                <w:sz w:val="20"/>
                <w:szCs w:val="20"/>
              </w:rPr>
            </w:pPr>
            <w:r>
              <w:rPr>
                <w:position w:val="-16"/>
                <w:sz w:val="20"/>
                <w:szCs w:val="20"/>
              </w:rPr>
              <w:pict w14:anchorId="0C56E3BA">
                <v:shape id="_x0000_i1028" type="#_x0000_t75" style="width:110pt;height:21pt">
                  <v:imagedata r:id="rId13" o:title=""/>
                </v:shape>
              </w:pict>
            </w:r>
          </w:p>
        </w:tc>
        <w:tc>
          <w:tcPr>
            <w:tcW w:w="663" w:type="dxa"/>
            <w:vAlign w:val="center"/>
          </w:tcPr>
          <w:p w14:paraId="16E02513" w14:textId="77777777" w:rsidR="002F69BE" w:rsidRPr="00A04180" w:rsidRDefault="002F69BE" w:rsidP="002A4D00">
            <w:pPr>
              <w:contextualSpacing/>
              <w:rPr>
                <w:sz w:val="20"/>
                <w:szCs w:val="20"/>
              </w:rPr>
            </w:pPr>
            <w:r>
              <w:rPr>
                <w:sz w:val="20"/>
                <w:szCs w:val="20"/>
              </w:rPr>
              <w:t>18.7</w:t>
            </w:r>
          </w:p>
        </w:tc>
        <w:tc>
          <w:tcPr>
            <w:tcW w:w="816" w:type="dxa"/>
            <w:vAlign w:val="center"/>
          </w:tcPr>
          <w:p w14:paraId="2FFB0FBD" w14:textId="77777777" w:rsidR="002F69BE" w:rsidRPr="00A04180" w:rsidRDefault="002F69BE" w:rsidP="002A4D00">
            <w:pPr>
              <w:contextualSpacing/>
              <w:rPr>
                <w:sz w:val="20"/>
                <w:szCs w:val="20"/>
              </w:rPr>
            </w:pPr>
            <w:r>
              <w:rPr>
                <w:sz w:val="20"/>
                <w:szCs w:val="20"/>
              </w:rPr>
              <w:t>210330</w:t>
            </w:r>
          </w:p>
        </w:tc>
      </w:tr>
      <w:tr w:rsidR="002F69BE" w:rsidRPr="00A04180" w14:paraId="15D47921" w14:textId="77777777" w:rsidTr="002F69BE">
        <w:trPr>
          <w:trHeight w:val="20"/>
        </w:trPr>
        <w:tc>
          <w:tcPr>
            <w:tcW w:w="461" w:type="dxa"/>
            <w:vAlign w:val="center"/>
          </w:tcPr>
          <w:p w14:paraId="6703B82C" w14:textId="77777777" w:rsidR="002F69BE" w:rsidRPr="00A04180" w:rsidRDefault="002F69BE" w:rsidP="002A4D00">
            <w:pPr>
              <w:contextualSpacing/>
              <w:rPr>
                <w:sz w:val="20"/>
                <w:szCs w:val="20"/>
              </w:rPr>
            </w:pPr>
            <w:r w:rsidRPr="00A04180">
              <w:rPr>
                <w:sz w:val="20"/>
                <w:szCs w:val="20"/>
              </w:rPr>
              <w:t>4</w:t>
            </w:r>
          </w:p>
        </w:tc>
        <w:tc>
          <w:tcPr>
            <w:tcW w:w="5620" w:type="dxa"/>
            <w:vAlign w:val="center"/>
          </w:tcPr>
          <w:p w14:paraId="14BD4F4C" w14:textId="77777777" w:rsidR="002F69BE" w:rsidRPr="00A04180" w:rsidRDefault="002F0454" w:rsidP="002A4D00">
            <w:pPr>
              <w:contextualSpacing/>
              <w:rPr>
                <w:sz w:val="20"/>
                <w:szCs w:val="20"/>
              </w:rPr>
            </w:pPr>
            <w:r>
              <w:rPr>
                <w:position w:val="-16"/>
                <w:sz w:val="20"/>
                <w:szCs w:val="20"/>
              </w:rPr>
              <w:pict w14:anchorId="7C6B03F0">
                <v:shape id="_x0000_i1029" type="#_x0000_t75" style="width:143pt;height:21pt">
                  <v:imagedata r:id="rId14" o:title=""/>
                </v:shape>
              </w:pict>
            </w:r>
          </w:p>
        </w:tc>
        <w:tc>
          <w:tcPr>
            <w:tcW w:w="663" w:type="dxa"/>
            <w:vAlign w:val="center"/>
          </w:tcPr>
          <w:p w14:paraId="4D386386" w14:textId="77777777" w:rsidR="002F69BE" w:rsidRPr="00A04180" w:rsidRDefault="002F69BE" w:rsidP="002A4D00">
            <w:pPr>
              <w:contextualSpacing/>
              <w:rPr>
                <w:sz w:val="20"/>
                <w:szCs w:val="20"/>
              </w:rPr>
            </w:pPr>
            <w:r>
              <w:rPr>
                <w:sz w:val="20"/>
                <w:szCs w:val="20"/>
              </w:rPr>
              <w:t>23.0</w:t>
            </w:r>
          </w:p>
        </w:tc>
        <w:tc>
          <w:tcPr>
            <w:tcW w:w="816" w:type="dxa"/>
            <w:vAlign w:val="center"/>
          </w:tcPr>
          <w:p w14:paraId="074EE2E6" w14:textId="77777777" w:rsidR="002F69BE" w:rsidRPr="00A04180" w:rsidRDefault="002F69BE" w:rsidP="002A4D00">
            <w:pPr>
              <w:contextualSpacing/>
              <w:rPr>
                <w:b/>
                <w:sz w:val="20"/>
                <w:szCs w:val="20"/>
              </w:rPr>
            </w:pPr>
            <w:r>
              <w:rPr>
                <w:b/>
                <w:sz w:val="20"/>
                <w:szCs w:val="20"/>
              </w:rPr>
              <w:t>209391</w:t>
            </w:r>
          </w:p>
        </w:tc>
      </w:tr>
      <w:tr w:rsidR="002F69BE" w:rsidRPr="00A04180" w14:paraId="53EEDC05" w14:textId="77777777" w:rsidTr="002F69BE">
        <w:trPr>
          <w:trHeight w:val="20"/>
        </w:trPr>
        <w:tc>
          <w:tcPr>
            <w:tcW w:w="461" w:type="dxa"/>
            <w:vAlign w:val="center"/>
          </w:tcPr>
          <w:p w14:paraId="1337A841" w14:textId="77777777" w:rsidR="002F69BE" w:rsidRPr="00A04180" w:rsidRDefault="002F69BE" w:rsidP="002A4D00">
            <w:pPr>
              <w:contextualSpacing/>
              <w:rPr>
                <w:sz w:val="20"/>
                <w:szCs w:val="20"/>
              </w:rPr>
            </w:pPr>
            <w:r w:rsidRPr="00A04180">
              <w:rPr>
                <w:sz w:val="20"/>
                <w:szCs w:val="20"/>
              </w:rPr>
              <w:t>5</w:t>
            </w:r>
          </w:p>
        </w:tc>
        <w:tc>
          <w:tcPr>
            <w:tcW w:w="5620" w:type="dxa"/>
            <w:vAlign w:val="center"/>
          </w:tcPr>
          <w:p w14:paraId="593E811B" w14:textId="77777777" w:rsidR="002F69BE" w:rsidRPr="00A04180" w:rsidRDefault="002F0454" w:rsidP="002A4D00">
            <w:pPr>
              <w:contextualSpacing/>
              <w:rPr>
                <w:sz w:val="20"/>
                <w:szCs w:val="20"/>
              </w:rPr>
            </w:pPr>
            <w:r>
              <w:rPr>
                <w:position w:val="-14"/>
                <w:sz w:val="20"/>
                <w:szCs w:val="20"/>
              </w:rPr>
              <w:pict w14:anchorId="3082FA93">
                <v:shape id="_x0000_i1030" type="#_x0000_t75" style="width:120pt;height:18.5pt">
                  <v:imagedata r:id="rId15" o:title=""/>
                </v:shape>
              </w:pict>
            </w:r>
          </w:p>
        </w:tc>
        <w:tc>
          <w:tcPr>
            <w:tcW w:w="663" w:type="dxa"/>
            <w:vAlign w:val="center"/>
          </w:tcPr>
          <w:p w14:paraId="25DA16BF" w14:textId="77777777" w:rsidR="002F69BE" w:rsidRPr="00A04180" w:rsidRDefault="002F69BE" w:rsidP="002A4D00">
            <w:pPr>
              <w:contextualSpacing/>
              <w:rPr>
                <w:sz w:val="20"/>
                <w:szCs w:val="20"/>
              </w:rPr>
            </w:pPr>
            <w:r>
              <w:rPr>
                <w:sz w:val="20"/>
                <w:szCs w:val="20"/>
              </w:rPr>
              <w:t>19.3</w:t>
            </w:r>
          </w:p>
        </w:tc>
        <w:tc>
          <w:tcPr>
            <w:tcW w:w="816" w:type="dxa"/>
            <w:vAlign w:val="center"/>
          </w:tcPr>
          <w:p w14:paraId="3AA76FF5" w14:textId="77777777" w:rsidR="002F69BE" w:rsidRPr="00A04180" w:rsidRDefault="002F69BE" w:rsidP="002A4D00">
            <w:pPr>
              <w:contextualSpacing/>
              <w:rPr>
                <w:sz w:val="20"/>
                <w:szCs w:val="20"/>
              </w:rPr>
            </w:pPr>
            <w:r>
              <w:rPr>
                <w:sz w:val="20"/>
                <w:szCs w:val="20"/>
              </w:rPr>
              <w:t>209958</w:t>
            </w:r>
          </w:p>
        </w:tc>
      </w:tr>
    </w:tbl>
    <w:p w14:paraId="048A8449" w14:textId="6DB095BB" w:rsidR="00F95094" w:rsidRDefault="00901218" w:rsidP="00F95094">
      <w:pPr>
        <w:spacing w:before="120" w:line="400" w:lineRule="exact"/>
      </w:pPr>
      <w:r w:rsidRPr="004A191D">
        <w:rPr>
          <w:i/>
        </w:rPr>
        <w:sym w:font="Symbol" w:char="F062"/>
      </w:r>
      <w:r w:rsidRPr="008876B0">
        <w:rPr>
          <w:vertAlign w:val="subscript"/>
        </w:rPr>
        <w:t>0</w:t>
      </w:r>
      <w:r w:rsidRPr="008876B0">
        <w:rPr>
          <w:noProof/>
        </w:rPr>
        <w:t xml:space="preserve"> </w:t>
      </w:r>
      <w:r w:rsidRPr="008876B0">
        <w:t xml:space="preserve">– </w:t>
      </w:r>
      <w:r>
        <w:t>intercept</w:t>
      </w:r>
      <w:r w:rsidRPr="008876B0">
        <w:t xml:space="preserve">, </w:t>
      </w:r>
      <w:r w:rsidR="002F0454">
        <w:rPr>
          <w:position w:val="-14"/>
        </w:rPr>
        <w:pict w14:anchorId="2BD39652">
          <v:shape id="_x0000_i1031" type="#_x0000_t75" style="width:25.5pt;height:20pt">
            <v:imagedata r:id="rId16" o:title=""/>
          </v:shape>
        </w:pict>
      </w:r>
      <w:r w:rsidRPr="008876B0">
        <w:t xml:space="preserve"> – </w:t>
      </w:r>
      <w:r>
        <w:t>coefficient</w:t>
      </w:r>
      <w:r w:rsidRPr="008876B0">
        <w:t xml:space="preserve"> </w:t>
      </w:r>
      <w:r>
        <w:t>of</w:t>
      </w:r>
      <w:r w:rsidRPr="008876B0">
        <w:t xml:space="preserve"> </w:t>
      </w:r>
      <w:r w:rsidRPr="008F766A">
        <w:rPr>
          <w:i/>
        </w:rPr>
        <w:t>i</w:t>
      </w:r>
      <w:r w:rsidRPr="008876B0">
        <w:t>-</w:t>
      </w:r>
      <w:proofErr w:type="spellStart"/>
      <w:r>
        <w:t>th</w:t>
      </w:r>
      <w:proofErr w:type="spellEnd"/>
      <w:r w:rsidRPr="008876B0">
        <w:t xml:space="preserve"> </w:t>
      </w:r>
      <w:r>
        <w:t>year</w:t>
      </w:r>
      <w:r w:rsidRPr="008876B0">
        <w:t xml:space="preserve"> (</w:t>
      </w:r>
      <w:proofErr w:type="spellStart"/>
      <w:r w:rsidRPr="008F766A">
        <w:rPr>
          <w:i/>
        </w:rPr>
        <w:t>year</w:t>
      </w:r>
      <w:r w:rsidRPr="008F766A">
        <w:rPr>
          <w:i/>
          <w:vertAlign w:val="subscript"/>
        </w:rPr>
        <w:t>i</w:t>
      </w:r>
      <w:proofErr w:type="spellEnd"/>
      <w:r w:rsidRPr="008876B0">
        <w:t xml:space="preserve">), </w:t>
      </w:r>
      <w:r w:rsidR="002F0454">
        <w:rPr>
          <w:position w:val="-14"/>
        </w:rPr>
        <w:pict w14:anchorId="6F3A951D">
          <v:shape id="_x0000_i1032" type="#_x0000_t75" style="width:31pt;height:20pt">
            <v:imagedata r:id="rId17" o:title=""/>
          </v:shape>
        </w:pict>
      </w:r>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month </w:t>
      </w:r>
      <w:r w:rsidRPr="008876B0">
        <w:t>(</w:t>
      </w:r>
      <w:proofErr w:type="spellStart"/>
      <w:r>
        <w:rPr>
          <w:i/>
        </w:rPr>
        <w:t>month</w:t>
      </w:r>
      <w:r w:rsidRPr="008F766A">
        <w:rPr>
          <w:i/>
          <w:vertAlign w:val="subscript"/>
        </w:rPr>
        <w:t>i</w:t>
      </w:r>
      <w:proofErr w:type="spellEnd"/>
      <w:r w:rsidRPr="008876B0">
        <w:t xml:space="preserve">), </w:t>
      </w:r>
      <w:r w:rsidR="002F0454">
        <w:rPr>
          <w:position w:val="-14"/>
        </w:rPr>
        <w:pict w14:anchorId="357764C2">
          <v:shape id="_x0000_i1033" type="#_x0000_t75" style="width:29pt;height:20pt">
            <v:imagedata r:id="rId18" o:title=""/>
          </v:shape>
        </w:pict>
      </w:r>
      <w:r w:rsidRPr="008876B0">
        <w:t xml:space="preserve">– </w:t>
      </w:r>
      <w:r>
        <w:t>coefficient</w:t>
      </w:r>
      <w:r w:rsidRPr="008876B0">
        <w:t xml:space="preserve"> </w:t>
      </w:r>
      <w:r>
        <w:t>of</w:t>
      </w:r>
      <w:r w:rsidRPr="008876B0">
        <w:t xml:space="preserve"> </w:t>
      </w:r>
      <w:r w:rsidRPr="008F766A">
        <w:rPr>
          <w:i/>
        </w:rPr>
        <w:t>i</w:t>
      </w:r>
      <w:r w:rsidRPr="008876B0">
        <w:t>-</w:t>
      </w:r>
      <w:proofErr w:type="spellStart"/>
      <w:r>
        <w:t>th</w:t>
      </w:r>
      <w:proofErr w:type="spellEnd"/>
      <w:r>
        <w:t xml:space="preserve"> unique ID of a vessel</w:t>
      </w:r>
      <w:r w:rsidRPr="008876B0">
        <w:t xml:space="preserve"> (</w:t>
      </w:r>
      <w:proofErr w:type="spellStart"/>
      <w:r>
        <w:rPr>
          <w:i/>
        </w:rPr>
        <w:t>Idves</w:t>
      </w:r>
      <w:r w:rsidRPr="008F766A">
        <w:rPr>
          <w:i/>
          <w:vertAlign w:val="subscript"/>
        </w:rPr>
        <w:t>i</w:t>
      </w:r>
      <w:proofErr w:type="spellEnd"/>
      <w:r>
        <w:t>)</w:t>
      </w:r>
      <w:r w:rsidR="00EA304F" w:rsidRPr="002F69BE">
        <w:t xml:space="preserve">. </w:t>
      </w:r>
    </w:p>
    <w:p w14:paraId="076B38DF" w14:textId="77777777" w:rsidR="00F95094" w:rsidRDefault="00F95094" w:rsidP="00F95094">
      <w:pPr>
        <w:spacing w:before="120" w:line="400" w:lineRule="exact"/>
      </w:pPr>
    </w:p>
    <w:p w14:paraId="7AA093C6" w14:textId="6342CFC9" w:rsidR="00901218" w:rsidRDefault="00901218" w:rsidP="005B0598">
      <w:pPr>
        <w:spacing w:before="120" w:line="400" w:lineRule="exact"/>
        <w:rPr>
          <w:szCs w:val="21"/>
        </w:rPr>
      </w:pPr>
      <w:r w:rsidRPr="003B3CF6">
        <w:rPr>
          <w:b/>
          <w:szCs w:val="21"/>
        </w:rPr>
        <w:t xml:space="preserve">Table </w:t>
      </w:r>
      <w:r w:rsidR="001B5527" w:rsidRPr="003B3CF6">
        <w:rPr>
          <w:b/>
          <w:szCs w:val="21"/>
        </w:rPr>
        <w:t>5</w:t>
      </w:r>
      <w:r w:rsidR="003B3CF6" w:rsidRPr="003B3CF6">
        <w:rPr>
          <w:b/>
          <w:szCs w:val="21"/>
        </w:rPr>
        <w:t>.</w:t>
      </w:r>
      <w:r w:rsidR="003B3CF6">
        <w:rPr>
          <w:b/>
          <w:szCs w:val="21"/>
        </w:rPr>
        <w:t xml:space="preserve"> </w:t>
      </w:r>
      <w:r w:rsidRPr="007676A1">
        <w:rPr>
          <w:szCs w:val="21"/>
        </w:rPr>
        <w:t>A</w:t>
      </w:r>
      <w:r w:rsidRPr="00F41EBB">
        <w:rPr>
          <w:szCs w:val="21"/>
        </w:rPr>
        <w:t>nalysis of deviance table</w:t>
      </w:r>
      <w:r w:rsidR="00B063B0" w:rsidRPr="00B063B0">
        <w:rPr>
          <w:rFonts w:eastAsia="MS Mincho" w:cs="Times New Roman"/>
          <w:szCs w:val="24"/>
          <w:vertAlign w:val="superscript"/>
        </w:rPr>
        <w:t>*</w:t>
      </w:r>
    </w:p>
    <w:tbl>
      <w:tblPr>
        <w:tblW w:w="8222" w:type="dxa"/>
        <w:tblCellMar>
          <w:left w:w="99" w:type="dxa"/>
          <w:right w:w="99" w:type="dxa"/>
        </w:tblCellMar>
        <w:tblLook w:val="04A0" w:firstRow="1" w:lastRow="0" w:firstColumn="1" w:lastColumn="0" w:noHBand="0" w:noVBand="1"/>
      </w:tblPr>
      <w:tblGrid>
        <w:gridCol w:w="1998"/>
        <w:gridCol w:w="978"/>
        <w:gridCol w:w="1080"/>
        <w:gridCol w:w="1360"/>
        <w:gridCol w:w="1360"/>
        <w:gridCol w:w="1569"/>
      </w:tblGrid>
      <w:tr w:rsidR="00901218" w:rsidRPr="00DE5FA3" w14:paraId="17BCF23A" w14:textId="77777777" w:rsidTr="002A4D00">
        <w:trPr>
          <w:trHeight w:val="375"/>
        </w:trPr>
        <w:tc>
          <w:tcPr>
            <w:tcW w:w="1985" w:type="dxa"/>
            <w:tcBorders>
              <w:top w:val="single" w:sz="8" w:space="0" w:color="auto"/>
              <w:left w:val="nil"/>
              <w:bottom w:val="single" w:sz="4" w:space="0" w:color="auto"/>
              <w:right w:val="nil"/>
            </w:tcBorders>
            <w:shd w:val="clear" w:color="000000" w:fill="FFFFFF"/>
            <w:noWrap/>
            <w:vAlign w:val="center"/>
            <w:hideMark/>
          </w:tcPr>
          <w:p w14:paraId="7D51FDED" w14:textId="77777777" w:rsidR="00901218" w:rsidRPr="0056719D" w:rsidRDefault="00901218" w:rsidP="002A4D00">
            <w:pPr>
              <w:rPr>
                <w:rFonts w:eastAsia="Yu Gothic"/>
                <w:color w:val="000000"/>
                <w:szCs w:val="21"/>
              </w:rPr>
            </w:pPr>
            <w:r w:rsidRPr="0056719D">
              <w:rPr>
                <w:rFonts w:eastAsia="Yu Gothic"/>
                <w:color w:val="000000"/>
                <w:szCs w:val="21"/>
              </w:rPr>
              <w:t xml:space="preserve">　</w:t>
            </w:r>
          </w:p>
        </w:tc>
        <w:tc>
          <w:tcPr>
            <w:tcW w:w="868" w:type="dxa"/>
            <w:tcBorders>
              <w:top w:val="single" w:sz="8" w:space="0" w:color="auto"/>
              <w:left w:val="nil"/>
              <w:bottom w:val="single" w:sz="4" w:space="0" w:color="auto"/>
              <w:right w:val="nil"/>
            </w:tcBorders>
            <w:shd w:val="clear" w:color="000000" w:fill="FFFFFF"/>
            <w:noWrap/>
            <w:vAlign w:val="center"/>
            <w:hideMark/>
          </w:tcPr>
          <w:p w14:paraId="4D87559F" w14:textId="77777777" w:rsidR="00901218" w:rsidRPr="0056719D" w:rsidRDefault="00901218" w:rsidP="002A4D00">
            <w:pPr>
              <w:jc w:val="right"/>
              <w:rPr>
                <w:rFonts w:eastAsia="Yu Gothic"/>
                <w:color w:val="000000"/>
                <w:szCs w:val="21"/>
              </w:rPr>
            </w:pPr>
            <w:r w:rsidRPr="0056719D">
              <w:rPr>
                <w:rFonts w:eastAsia="Yu Gothic"/>
                <w:color w:val="000000"/>
                <w:szCs w:val="21"/>
              </w:rPr>
              <w:t>SS</w:t>
            </w:r>
          </w:p>
        </w:tc>
        <w:tc>
          <w:tcPr>
            <w:tcW w:w="1080" w:type="dxa"/>
            <w:tcBorders>
              <w:top w:val="single" w:sz="8" w:space="0" w:color="auto"/>
              <w:left w:val="nil"/>
              <w:bottom w:val="single" w:sz="4" w:space="0" w:color="auto"/>
              <w:right w:val="nil"/>
            </w:tcBorders>
            <w:shd w:val="clear" w:color="000000" w:fill="FFFFFF"/>
            <w:noWrap/>
            <w:vAlign w:val="center"/>
            <w:hideMark/>
          </w:tcPr>
          <w:p w14:paraId="5BEC9D96" w14:textId="77777777" w:rsidR="00901218" w:rsidRPr="0056719D" w:rsidRDefault="00901218" w:rsidP="002A4D00">
            <w:pPr>
              <w:jc w:val="right"/>
              <w:rPr>
                <w:rFonts w:eastAsia="Yu Gothic"/>
                <w:color w:val="000000"/>
                <w:szCs w:val="21"/>
              </w:rPr>
            </w:pPr>
            <w:proofErr w:type="spellStart"/>
            <w:r w:rsidRPr="0056719D">
              <w:rPr>
                <w:rFonts w:eastAsia="Yu Gothic"/>
                <w:color w:val="000000"/>
                <w:szCs w:val="21"/>
              </w:rPr>
              <w:t>Df</w:t>
            </w:r>
            <w:proofErr w:type="spellEnd"/>
          </w:p>
        </w:tc>
        <w:tc>
          <w:tcPr>
            <w:tcW w:w="1360" w:type="dxa"/>
            <w:tcBorders>
              <w:top w:val="single" w:sz="8" w:space="0" w:color="auto"/>
              <w:left w:val="nil"/>
              <w:bottom w:val="single" w:sz="4" w:space="0" w:color="auto"/>
              <w:right w:val="nil"/>
            </w:tcBorders>
            <w:shd w:val="clear" w:color="000000" w:fill="FFFFFF"/>
            <w:noWrap/>
            <w:vAlign w:val="center"/>
            <w:hideMark/>
          </w:tcPr>
          <w:p w14:paraId="1F6661C1" w14:textId="77777777" w:rsidR="00901218" w:rsidRPr="0056719D" w:rsidRDefault="00901218" w:rsidP="002A4D00">
            <w:pPr>
              <w:jc w:val="right"/>
              <w:rPr>
                <w:rFonts w:eastAsia="Yu Gothic"/>
                <w:color w:val="000000"/>
                <w:szCs w:val="21"/>
              </w:rPr>
            </w:pPr>
            <w:r w:rsidRPr="0056719D">
              <w:rPr>
                <w:rFonts w:eastAsia="Yu Gothic"/>
                <w:color w:val="000000"/>
                <w:szCs w:val="21"/>
              </w:rPr>
              <w:t>F</w:t>
            </w:r>
          </w:p>
        </w:tc>
        <w:tc>
          <w:tcPr>
            <w:tcW w:w="1360" w:type="dxa"/>
            <w:tcBorders>
              <w:top w:val="single" w:sz="8" w:space="0" w:color="auto"/>
              <w:left w:val="nil"/>
              <w:bottom w:val="single" w:sz="4" w:space="0" w:color="auto"/>
              <w:right w:val="nil"/>
            </w:tcBorders>
            <w:shd w:val="clear" w:color="000000" w:fill="FFFFFF"/>
            <w:noWrap/>
            <w:vAlign w:val="center"/>
            <w:hideMark/>
          </w:tcPr>
          <w:p w14:paraId="35C0EFEC" w14:textId="77777777" w:rsidR="00901218" w:rsidRPr="0056719D" w:rsidRDefault="00901218" w:rsidP="002A4D00">
            <w:pPr>
              <w:jc w:val="center"/>
              <w:rPr>
                <w:rFonts w:eastAsia="Yu Gothic"/>
                <w:color w:val="000000"/>
                <w:szCs w:val="21"/>
              </w:rPr>
            </w:pPr>
            <w:proofErr w:type="spellStart"/>
            <w:r w:rsidRPr="0056719D">
              <w:rPr>
                <w:rFonts w:eastAsia="Yu Gothic"/>
                <w:color w:val="000000"/>
                <w:szCs w:val="21"/>
              </w:rPr>
              <w:t>Pr</w:t>
            </w:r>
            <w:proofErr w:type="spellEnd"/>
            <w:r w:rsidRPr="0056719D">
              <w:rPr>
                <w:rFonts w:eastAsia="Yu Gothic"/>
                <w:color w:val="000000"/>
                <w:szCs w:val="21"/>
              </w:rPr>
              <w:t>(&gt;F)</w:t>
            </w:r>
          </w:p>
        </w:tc>
        <w:tc>
          <w:tcPr>
            <w:tcW w:w="1569" w:type="dxa"/>
            <w:tcBorders>
              <w:top w:val="single" w:sz="8" w:space="0" w:color="auto"/>
              <w:left w:val="nil"/>
              <w:bottom w:val="single" w:sz="4" w:space="0" w:color="auto"/>
              <w:right w:val="nil"/>
            </w:tcBorders>
            <w:shd w:val="clear" w:color="000000" w:fill="FFFFFF"/>
            <w:noWrap/>
            <w:vAlign w:val="center"/>
            <w:hideMark/>
          </w:tcPr>
          <w:p w14:paraId="45C0FD29" w14:textId="77777777" w:rsidR="00901218" w:rsidRPr="0056719D" w:rsidRDefault="00901218" w:rsidP="002A4D00">
            <w:pPr>
              <w:rPr>
                <w:rFonts w:eastAsia="Yu Gothic"/>
                <w:color w:val="000000"/>
                <w:szCs w:val="21"/>
              </w:rPr>
            </w:pPr>
            <w:proofErr w:type="spellStart"/>
            <w:r w:rsidRPr="0056719D">
              <w:rPr>
                <w:rFonts w:eastAsia="Yu Gothic"/>
                <w:color w:val="000000"/>
                <w:szCs w:val="21"/>
              </w:rPr>
              <w:t>Signif</w:t>
            </w:r>
            <w:proofErr w:type="spellEnd"/>
            <w:r w:rsidRPr="0056719D">
              <w:rPr>
                <w:rFonts w:eastAsia="Yu Gothic"/>
                <w:color w:val="000000"/>
                <w:szCs w:val="21"/>
              </w:rPr>
              <w:t>. codes</w:t>
            </w:r>
          </w:p>
        </w:tc>
      </w:tr>
      <w:tr w:rsidR="00901218" w:rsidRPr="00DE5FA3" w14:paraId="0CCB2EF5" w14:textId="77777777" w:rsidTr="002A4D00">
        <w:trPr>
          <w:trHeight w:val="375"/>
        </w:trPr>
        <w:tc>
          <w:tcPr>
            <w:tcW w:w="1985" w:type="dxa"/>
            <w:tcBorders>
              <w:top w:val="nil"/>
              <w:left w:val="nil"/>
              <w:bottom w:val="nil"/>
              <w:right w:val="nil"/>
            </w:tcBorders>
            <w:shd w:val="clear" w:color="000000" w:fill="FFFFFF"/>
            <w:noWrap/>
            <w:vAlign w:val="center"/>
            <w:hideMark/>
          </w:tcPr>
          <w:p w14:paraId="46A556DD" w14:textId="77777777" w:rsidR="00901218" w:rsidRPr="0056719D" w:rsidRDefault="00901218" w:rsidP="002A4D00">
            <w:pPr>
              <w:rPr>
                <w:rFonts w:eastAsia="Yu Gothic"/>
                <w:color w:val="000000"/>
                <w:szCs w:val="21"/>
              </w:rPr>
            </w:pPr>
            <w:r w:rsidRPr="0056719D">
              <w:rPr>
                <w:rFonts w:eastAsia="Yu Gothic"/>
                <w:color w:val="000000"/>
                <w:szCs w:val="21"/>
              </w:rPr>
              <w:t>Year</w:t>
            </w:r>
          </w:p>
        </w:tc>
        <w:tc>
          <w:tcPr>
            <w:tcW w:w="868" w:type="dxa"/>
            <w:tcBorders>
              <w:top w:val="nil"/>
              <w:left w:val="nil"/>
              <w:bottom w:val="nil"/>
              <w:right w:val="nil"/>
            </w:tcBorders>
            <w:shd w:val="clear" w:color="000000" w:fill="FFFFFF"/>
            <w:noWrap/>
            <w:vAlign w:val="center"/>
            <w:hideMark/>
          </w:tcPr>
          <w:p w14:paraId="5002342D" w14:textId="77777777" w:rsidR="00901218" w:rsidRPr="0056719D" w:rsidRDefault="00901218" w:rsidP="002A4D00">
            <w:pPr>
              <w:jc w:val="right"/>
              <w:rPr>
                <w:rFonts w:eastAsia="Yu Gothic"/>
                <w:color w:val="000000"/>
                <w:szCs w:val="21"/>
              </w:rPr>
            </w:pPr>
            <w:r w:rsidRPr="0056719D">
              <w:rPr>
                <w:rFonts w:eastAsia="Yu Gothic"/>
                <w:color w:val="000000"/>
                <w:szCs w:val="21"/>
              </w:rPr>
              <w:t>453.8</w:t>
            </w:r>
          </w:p>
        </w:tc>
        <w:tc>
          <w:tcPr>
            <w:tcW w:w="1080" w:type="dxa"/>
            <w:tcBorders>
              <w:top w:val="nil"/>
              <w:left w:val="nil"/>
              <w:bottom w:val="nil"/>
              <w:right w:val="nil"/>
            </w:tcBorders>
            <w:shd w:val="clear" w:color="000000" w:fill="FFFFFF"/>
            <w:noWrap/>
            <w:vAlign w:val="center"/>
            <w:hideMark/>
          </w:tcPr>
          <w:p w14:paraId="7F987EA8" w14:textId="77777777" w:rsidR="00901218" w:rsidRPr="0056719D" w:rsidRDefault="00901218" w:rsidP="002A4D00">
            <w:pPr>
              <w:jc w:val="right"/>
              <w:rPr>
                <w:rFonts w:eastAsia="Yu Gothic"/>
                <w:color w:val="000000"/>
                <w:szCs w:val="21"/>
              </w:rPr>
            </w:pPr>
            <w:r w:rsidRPr="0056719D">
              <w:rPr>
                <w:rFonts w:eastAsia="Yu Gothic"/>
                <w:color w:val="000000"/>
                <w:szCs w:val="21"/>
              </w:rPr>
              <w:t>24</w:t>
            </w:r>
          </w:p>
        </w:tc>
        <w:tc>
          <w:tcPr>
            <w:tcW w:w="1360" w:type="dxa"/>
            <w:tcBorders>
              <w:top w:val="nil"/>
              <w:left w:val="nil"/>
              <w:bottom w:val="nil"/>
              <w:right w:val="nil"/>
            </w:tcBorders>
            <w:shd w:val="clear" w:color="000000" w:fill="FFFFFF"/>
            <w:noWrap/>
            <w:vAlign w:val="center"/>
            <w:hideMark/>
          </w:tcPr>
          <w:p w14:paraId="183FEAD8" w14:textId="77777777" w:rsidR="00901218" w:rsidRPr="0056719D" w:rsidRDefault="00901218" w:rsidP="002A4D00">
            <w:pPr>
              <w:jc w:val="right"/>
              <w:rPr>
                <w:rFonts w:eastAsia="Yu Gothic"/>
                <w:color w:val="000000"/>
                <w:szCs w:val="21"/>
              </w:rPr>
            </w:pPr>
            <w:r w:rsidRPr="0056719D">
              <w:rPr>
                <w:rFonts w:eastAsia="Yu Gothic"/>
                <w:color w:val="000000"/>
                <w:szCs w:val="21"/>
              </w:rPr>
              <w:t>39.35</w:t>
            </w:r>
          </w:p>
        </w:tc>
        <w:tc>
          <w:tcPr>
            <w:tcW w:w="1360" w:type="dxa"/>
            <w:tcBorders>
              <w:top w:val="nil"/>
              <w:left w:val="nil"/>
              <w:bottom w:val="nil"/>
              <w:right w:val="nil"/>
            </w:tcBorders>
            <w:shd w:val="clear" w:color="000000" w:fill="FFFFFF"/>
            <w:noWrap/>
            <w:vAlign w:val="center"/>
            <w:hideMark/>
          </w:tcPr>
          <w:p w14:paraId="67212507"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7D965F19"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4ADC7E42" w14:textId="77777777" w:rsidTr="002A4D00">
        <w:trPr>
          <w:trHeight w:val="375"/>
        </w:trPr>
        <w:tc>
          <w:tcPr>
            <w:tcW w:w="1985" w:type="dxa"/>
            <w:tcBorders>
              <w:top w:val="nil"/>
              <w:left w:val="nil"/>
              <w:bottom w:val="nil"/>
              <w:right w:val="nil"/>
            </w:tcBorders>
            <w:shd w:val="clear" w:color="000000" w:fill="FFFFFF"/>
            <w:noWrap/>
            <w:vAlign w:val="center"/>
            <w:hideMark/>
          </w:tcPr>
          <w:p w14:paraId="69D51DA1" w14:textId="77777777" w:rsidR="00901218" w:rsidRPr="0056719D" w:rsidRDefault="00901218" w:rsidP="002A4D00">
            <w:pPr>
              <w:rPr>
                <w:rFonts w:eastAsia="Yu Gothic"/>
                <w:color w:val="000000"/>
                <w:szCs w:val="21"/>
              </w:rPr>
            </w:pPr>
            <w:r w:rsidRPr="0056719D">
              <w:rPr>
                <w:rFonts w:eastAsia="Yu Gothic"/>
                <w:color w:val="000000"/>
                <w:szCs w:val="21"/>
              </w:rPr>
              <w:t>Month</w:t>
            </w:r>
          </w:p>
        </w:tc>
        <w:tc>
          <w:tcPr>
            <w:tcW w:w="868" w:type="dxa"/>
            <w:tcBorders>
              <w:top w:val="nil"/>
              <w:left w:val="nil"/>
              <w:bottom w:val="nil"/>
              <w:right w:val="nil"/>
            </w:tcBorders>
            <w:shd w:val="clear" w:color="000000" w:fill="FFFFFF"/>
            <w:noWrap/>
            <w:vAlign w:val="center"/>
            <w:hideMark/>
          </w:tcPr>
          <w:p w14:paraId="2FDEA545" w14:textId="77777777" w:rsidR="00901218" w:rsidRPr="0056719D" w:rsidRDefault="00901218" w:rsidP="002A4D00">
            <w:pPr>
              <w:jc w:val="right"/>
              <w:rPr>
                <w:rFonts w:eastAsia="Yu Gothic"/>
                <w:color w:val="000000"/>
                <w:szCs w:val="21"/>
              </w:rPr>
            </w:pPr>
            <w:r w:rsidRPr="0056719D">
              <w:rPr>
                <w:rFonts w:eastAsia="Yu Gothic"/>
                <w:color w:val="000000"/>
                <w:szCs w:val="21"/>
              </w:rPr>
              <w:t>117.3</w:t>
            </w:r>
          </w:p>
        </w:tc>
        <w:tc>
          <w:tcPr>
            <w:tcW w:w="1080" w:type="dxa"/>
            <w:tcBorders>
              <w:top w:val="nil"/>
              <w:left w:val="nil"/>
              <w:bottom w:val="nil"/>
              <w:right w:val="nil"/>
            </w:tcBorders>
            <w:shd w:val="clear" w:color="000000" w:fill="FFFFFF"/>
            <w:noWrap/>
            <w:vAlign w:val="center"/>
            <w:hideMark/>
          </w:tcPr>
          <w:p w14:paraId="0B77249B" w14:textId="77777777" w:rsidR="00901218" w:rsidRPr="0056719D" w:rsidRDefault="00901218" w:rsidP="002A4D00">
            <w:pPr>
              <w:jc w:val="right"/>
              <w:rPr>
                <w:rFonts w:eastAsia="Yu Gothic"/>
                <w:color w:val="000000"/>
                <w:szCs w:val="21"/>
              </w:rPr>
            </w:pPr>
            <w:r w:rsidRPr="0056719D">
              <w:rPr>
                <w:rFonts w:eastAsia="Yu Gothic"/>
                <w:color w:val="000000"/>
                <w:szCs w:val="21"/>
              </w:rPr>
              <w:t>1</w:t>
            </w:r>
          </w:p>
        </w:tc>
        <w:tc>
          <w:tcPr>
            <w:tcW w:w="1360" w:type="dxa"/>
            <w:tcBorders>
              <w:top w:val="nil"/>
              <w:left w:val="nil"/>
              <w:bottom w:val="nil"/>
              <w:right w:val="nil"/>
            </w:tcBorders>
            <w:shd w:val="clear" w:color="000000" w:fill="FFFFFF"/>
            <w:noWrap/>
            <w:vAlign w:val="center"/>
            <w:hideMark/>
          </w:tcPr>
          <w:p w14:paraId="74C40E4B" w14:textId="77777777" w:rsidR="00901218" w:rsidRPr="0056719D" w:rsidRDefault="00901218" w:rsidP="002A4D00">
            <w:pPr>
              <w:jc w:val="right"/>
              <w:rPr>
                <w:rFonts w:eastAsia="Yu Gothic"/>
                <w:color w:val="000000"/>
                <w:szCs w:val="21"/>
              </w:rPr>
            </w:pPr>
            <w:r w:rsidRPr="0056719D">
              <w:rPr>
                <w:rFonts w:eastAsia="Yu Gothic"/>
                <w:color w:val="000000"/>
                <w:szCs w:val="21"/>
              </w:rPr>
              <w:t>244.06</w:t>
            </w:r>
          </w:p>
        </w:tc>
        <w:tc>
          <w:tcPr>
            <w:tcW w:w="1360" w:type="dxa"/>
            <w:tcBorders>
              <w:top w:val="nil"/>
              <w:left w:val="nil"/>
              <w:bottom w:val="nil"/>
              <w:right w:val="nil"/>
            </w:tcBorders>
            <w:shd w:val="clear" w:color="000000" w:fill="FFFFFF"/>
            <w:noWrap/>
            <w:vAlign w:val="center"/>
            <w:hideMark/>
          </w:tcPr>
          <w:p w14:paraId="20655819"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6AF16C81"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37EDC71A" w14:textId="77777777" w:rsidTr="002A4D00">
        <w:trPr>
          <w:trHeight w:val="375"/>
        </w:trPr>
        <w:tc>
          <w:tcPr>
            <w:tcW w:w="1985" w:type="dxa"/>
            <w:tcBorders>
              <w:top w:val="nil"/>
              <w:left w:val="nil"/>
              <w:bottom w:val="nil"/>
              <w:right w:val="nil"/>
            </w:tcBorders>
            <w:shd w:val="clear" w:color="000000" w:fill="FFFFFF"/>
            <w:noWrap/>
            <w:vAlign w:val="center"/>
            <w:hideMark/>
          </w:tcPr>
          <w:p w14:paraId="07E48B50" w14:textId="77777777" w:rsidR="00901218" w:rsidRPr="0056719D" w:rsidRDefault="00901218" w:rsidP="002A4D00">
            <w:pPr>
              <w:rPr>
                <w:rFonts w:eastAsia="Yu Gothic"/>
                <w:color w:val="000000"/>
                <w:szCs w:val="21"/>
              </w:rPr>
            </w:pPr>
            <w:r w:rsidRPr="0056719D">
              <w:rPr>
                <w:rFonts w:eastAsia="Yu Gothic"/>
                <w:color w:val="000000"/>
                <w:szCs w:val="21"/>
              </w:rPr>
              <w:t>Grt1</w:t>
            </w:r>
          </w:p>
        </w:tc>
        <w:tc>
          <w:tcPr>
            <w:tcW w:w="868" w:type="dxa"/>
            <w:tcBorders>
              <w:top w:val="nil"/>
              <w:left w:val="nil"/>
              <w:bottom w:val="nil"/>
              <w:right w:val="nil"/>
            </w:tcBorders>
            <w:shd w:val="clear" w:color="000000" w:fill="FFFFFF"/>
            <w:noWrap/>
            <w:vAlign w:val="center"/>
            <w:hideMark/>
          </w:tcPr>
          <w:p w14:paraId="65C12DAA" w14:textId="77777777" w:rsidR="00901218" w:rsidRPr="0056719D" w:rsidRDefault="00901218" w:rsidP="002A4D00">
            <w:pPr>
              <w:jc w:val="right"/>
              <w:rPr>
                <w:rFonts w:eastAsia="Yu Gothic"/>
                <w:color w:val="000000"/>
                <w:szCs w:val="21"/>
              </w:rPr>
            </w:pPr>
            <w:r w:rsidRPr="0056719D">
              <w:rPr>
                <w:rFonts w:eastAsia="Yu Gothic"/>
                <w:color w:val="000000"/>
                <w:szCs w:val="21"/>
              </w:rPr>
              <w:t>265.9</w:t>
            </w:r>
          </w:p>
        </w:tc>
        <w:tc>
          <w:tcPr>
            <w:tcW w:w="1080" w:type="dxa"/>
            <w:tcBorders>
              <w:top w:val="nil"/>
              <w:left w:val="nil"/>
              <w:bottom w:val="nil"/>
              <w:right w:val="nil"/>
            </w:tcBorders>
            <w:shd w:val="clear" w:color="000000" w:fill="FFFFFF"/>
            <w:noWrap/>
            <w:vAlign w:val="center"/>
            <w:hideMark/>
          </w:tcPr>
          <w:p w14:paraId="3F01B60A" w14:textId="77777777" w:rsidR="00901218" w:rsidRPr="0056719D" w:rsidRDefault="00901218" w:rsidP="002A4D00">
            <w:pPr>
              <w:jc w:val="right"/>
              <w:rPr>
                <w:rFonts w:eastAsia="Yu Gothic"/>
                <w:color w:val="000000"/>
                <w:szCs w:val="21"/>
              </w:rPr>
            </w:pPr>
            <w:r w:rsidRPr="0056719D">
              <w:rPr>
                <w:rFonts w:eastAsia="Yu Gothic"/>
                <w:color w:val="000000"/>
                <w:szCs w:val="21"/>
              </w:rPr>
              <w:t>7</w:t>
            </w:r>
          </w:p>
        </w:tc>
        <w:tc>
          <w:tcPr>
            <w:tcW w:w="1360" w:type="dxa"/>
            <w:tcBorders>
              <w:top w:val="nil"/>
              <w:left w:val="nil"/>
              <w:bottom w:val="nil"/>
              <w:right w:val="nil"/>
            </w:tcBorders>
            <w:shd w:val="clear" w:color="000000" w:fill="FFFFFF"/>
            <w:noWrap/>
            <w:vAlign w:val="center"/>
            <w:hideMark/>
          </w:tcPr>
          <w:p w14:paraId="3FB16AF6" w14:textId="77777777" w:rsidR="00901218" w:rsidRPr="0056719D" w:rsidRDefault="00901218" w:rsidP="002A4D00">
            <w:pPr>
              <w:jc w:val="right"/>
              <w:rPr>
                <w:rFonts w:eastAsia="Yu Gothic"/>
                <w:color w:val="000000"/>
                <w:szCs w:val="21"/>
              </w:rPr>
            </w:pPr>
            <w:r w:rsidRPr="0056719D">
              <w:rPr>
                <w:rFonts w:eastAsia="Yu Gothic"/>
                <w:color w:val="000000"/>
                <w:szCs w:val="21"/>
              </w:rPr>
              <w:t>79.03</w:t>
            </w:r>
          </w:p>
        </w:tc>
        <w:tc>
          <w:tcPr>
            <w:tcW w:w="1360" w:type="dxa"/>
            <w:tcBorders>
              <w:top w:val="nil"/>
              <w:left w:val="nil"/>
              <w:bottom w:val="nil"/>
              <w:right w:val="nil"/>
            </w:tcBorders>
            <w:shd w:val="clear" w:color="000000" w:fill="FFFFFF"/>
            <w:noWrap/>
            <w:vAlign w:val="center"/>
            <w:hideMark/>
          </w:tcPr>
          <w:p w14:paraId="1461243B"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6DB79C22"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4842E218" w14:textId="77777777" w:rsidTr="002A4D00">
        <w:trPr>
          <w:trHeight w:val="375"/>
        </w:trPr>
        <w:tc>
          <w:tcPr>
            <w:tcW w:w="1985" w:type="dxa"/>
            <w:tcBorders>
              <w:top w:val="nil"/>
              <w:left w:val="nil"/>
              <w:bottom w:val="nil"/>
              <w:right w:val="nil"/>
            </w:tcBorders>
            <w:shd w:val="clear" w:color="000000" w:fill="FFFFFF"/>
            <w:noWrap/>
            <w:vAlign w:val="center"/>
            <w:hideMark/>
          </w:tcPr>
          <w:p w14:paraId="37FC08F0" w14:textId="77777777" w:rsidR="00901218" w:rsidRPr="0056719D" w:rsidRDefault="00901218" w:rsidP="002A4D00">
            <w:pPr>
              <w:rPr>
                <w:rFonts w:eastAsia="Yu Gothic"/>
                <w:color w:val="000000"/>
                <w:szCs w:val="21"/>
              </w:rPr>
            </w:pPr>
            <w:r w:rsidRPr="0056719D">
              <w:rPr>
                <w:rFonts w:eastAsia="Yu Gothic"/>
                <w:color w:val="000000"/>
                <w:szCs w:val="21"/>
              </w:rPr>
              <w:t>Sst2</w:t>
            </w:r>
          </w:p>
        </w:tc>
        <w:tc>
          <w:tcPr>
            <w:tcW w:w="868" w:type="dxa"/>
            <w:tcBorders>
              <w:top w:val="nil"/>
              <w:left w:val="nil"/>
              <w:bottom w:val="nil"/>
              <w:right w:val="nil"/>
            </w:tcBorders>
            <w:shd w:val="clear" w:color="000000" w:fill="FFFFFF"/>
            <w:noWrap/>
            <w:vAlign w:val="center"/>
            <w:hideMark/>
          </w:tcPr>
          <w:p w14:paraId="5AEFA685" w14:textId="77777777" w:rsidR="00901218" w:rsidRPr="0056719D" w:rsidRDefault="00901218" w:rsidP="002A4D00">
            <w:pPr>
              <w:jc w:val="right"/>
              <w:rPr>
                <w:rFonts w:eastAsia="Yu Gothic"/>
                <w:color w:val="000000"/>
                <w:szCs w:val="21"/>
              </w:rPr>
            </w:pPr>
            <w:r w:rsidRPr="0056719D">
              <w:rPr>
                <w:rFonts w:eastAsia="Yu Gothic"/>
                <w:color w:val="000000"/>
                <w:szCs w:val="21"/>
              </w:rPr>
              <w:t>51.1</w:t>
            </w:r>
          </w:p>
        </w:tc>
        <w:tc>
          <w:tcPr>
            <w:tcW w:w="1080" w:type="dxa"/>
            <w:tcBorders>
              <w:top w:val="nil"/>
              <w:left w:val="nil"/>
              <w:bottom w:val="nil"/>
              <w:right w:val="nil"/>
            </w:tcBorders>
            <w:shd w:val="clear" w:color="000000" w:fill="FFFFFF"/>
            <w:noWrap/>
            <w:vAlign w:val="center"/>
            <w:hideMark/>
          </w:tcPr>
          <w:p w14:paraId="36D41329" w14:textId="77777777" w:rsidR="00901218" w:rsidRPr="0056719D" w:rsidRDefault="00901218" w:rsidP="002A4D00">
            <w:pPr>
              <w:jc w:val="right"/>
              <w:rPr>
                <w:rFonts w:eastAsia="Yu Gothic"/>
                <w:color w:val="000000"/>
                <w:szCs w:val="21"/>
              </w:rPr>
            </w:pPr>
            <w:r w:rsidRPr="0056719D">
              <w:rPr>
                <w:rFonts w:eastAsia="Yu Gothic"/>
                <w:color w:val="000000"/>
                <w:szCs w:val="21"/>
              </w:rPr>
              <w:t>4</w:t>
            </w:r>
          </w:p>
        </w:tc>
        <w:tc>
          <w:tcPr>
            <w:tcW w:w="1360" w:type="dxa"/>
            <w:tcBorders>
              <w:top w:val="nil"/>
              <w:left w:val="nil"/>
              <w:bottom w:val="nil"/>
              <w:right w:val="nil"/>
            </w:tcBorders>
            <w:shd w:val="clear" w:color="000000" w:fill="FFFFFF"/>
            <w:noWrap/>
            <w:vAlign w:val="center"/>
            <w:hideMark/>
          </w:tcPr>
          <w:p w14:paraId="00EFD361" w14:textId="77777777" w:rsidR="00901218" w:rsidRPr="0056719D" w:rsidRDefault="00901218" w:rsidP="002A4D00">
            <w:pPr>
              <w:jc w:val="right"/>
              <w:rPr>
                <w:rFonts w:eastAsia="Yu Gothic"/>
                <w:color w:val="000000"/>
                <w:szCs w:val="21"/>
              </w:rPr>
            </w:pPr>
            <w:r w:rsidRPr="0056719D">
              <w:rPr>
                <w:rFonts w:eastAsia="Yu Gothic"/>
                <w:color w:val="000000"/>
                <w:szCs w:val="21"/>
              </w:rPr>
              <w:t>26.60</w:t>
            </w:r>
          </w:p>
        </w:tc>
        <w:tc>
          <w:tcPr>
            <w:tcW w:w="1360" w:type="dxa"/>
            <w:tcBorders>
              <w:top w:val="nil"/>
              <w:left w:val="nil"/>
              <w:bottom w:val="nil"/>
              <w:right w:val="nil"/>
            </w:tcBorders>
            <w:shd w:val="clear" w:color="000000" w:fill="FFFFFF"/>
            <w:noWrap/>
            <w:vAlign w:val="center"/>
            <w:hideMark/>
          </w:tcPr>
          <w:p w14:paraId="0B8CEEA8"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38AC6246"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2B4CC41B" w14:textId="77777777" w:rsidTr="002A4D00">
        <w:trPr>
          <w:trHeight w:val="375"/>
        </w:trPr>
        <w:tc>
          <w:tcPr>
            <w:tcW w:w="1985" w:type="dxa"/>
            <w:tcBorders>
              <w:top w:val="nil"/>
              <w:left w:val="nil"/>
              <w:bottom w:val="nil"/>
              <w:right w:val="nil"/>
            </w:tcBorders>
            <w:shd w:val="clear" w:color="000000" w:fill="FFFFFF"/>
            <w:noWrap/>
            <w:vAlign w:val="center"/>
            <w:hideMark/>
          </w:tcPr>
          <w:p w14:paraId="48E89FF7" w14:textId="77777777" w:rsidR="00901218" w:rsidRPr="0056719D" w:rsidRDefault="00901218" w:rsidP="002A4D00">
            <w:pPr>
              <w:rPr>
                <w:rFonts w:eastAsia="Yu Gothic"/>
                <w:color w:val="000000"/>
                <w:szCs w:val="21"/>
              </w:rPr>
            </w:pPr>
            <w:proofErr w:type="spellStart"/>
            <w:proofErr w:type="gramStart"/>
            <w:r w:rsidRPr="0056719D">
              <w:rPr>
                <w:rFonts w:eastAsia="Yu Gothic"/>
                <w:color w:val="000000"/>
                <w:szCs w:val="21"/>
              </w:rPr>
              <w:t>Year:Month.int</w:t>
            </w:r>
            <w:proofErr w:type="spellEnd"/>
            <w:proofErr w:type="gramEnd"/>
          </w:p>
        </w:tc>
        <w:tc>
          <w:tcPr>
            <w:tcW w:w="868" w:type="dxa"/>
            <w:tcBorders>
              <w:top w:val="nil"/>
              <w:left w:val="nil"/>
              <w:bottom w:val="nil"/>
              <w:right w:val="nil"/>
            </w:tcBorders>
            <w:shd w:val="clear" w:color="000000" w:fill="FFFFFF"/>
            <w:noWrap/>
            <w:vAlign w:val="center"/>
            <w:hideMark/>
          </w:tcPr>
          <w:p w14:paraId="1F4D9A21" w14:textId="77777777" w:rsidR="00901218" w:rsidRPr="0056719D" w:rsidRDefault="00901218" w:rsidP="002A4D00">
            <w:pPr>
              <w:jc w:val="right"/>
              <w:rPr>
                <w:rFonts w:eastAsia="Yu Gothic"/>
                <w:color w:val="000000"/>
                <w:szCs w:val="21"/>
              </w:rPr>
            </w:pPr>
            <w:r w:rsidRPr="0056719D">
              <w:rPr>
                <w:rFonts w:eastAsia="Yu Gothic"/>
                <w:color w:val="000000"/>
                <w:szCs w:val="21"/>
              </w:rPr>
              <w:t>1067.4</w:t>
            </w:r>
          </w:p>
        </w:tc>
        <w:tc>
          <w:tcPr>
            <w:tcW w:w="1080" w:type="dxa"/>
            <w:tcBorders>
              <w:top w:val="nil"/>
              <w:left w:val="nil"/>
              <w:bottom w:val="nil"/>
              <w:right w:val="nil"/>
            </w:tcBorders>
            <w:shd w:val="clear" w:color="000000" w:fill="FFFFFF"/>
            <w:noWrap/>
            <w:vAlign w:val="center"/>
            <w:hideMark/>
          </w:tcPr>
          <w:p w14:paraId="7F1E9DD4" w14:textId="77777777" w:rsidR="00901218" w:rsidRPr="0056719D" w:rsidRDefault="00901218" w:rsidP="002A4D00">
            <w:pPr>
              <w:jc w:val="right"/>
              <w:rPr>
                <w:rFonts w:eastAsia="Yu Gothic"/>
                <w:color w:val="000000"/>
                <w:szCs w:val="21"/>
              </w:rPr>
            </w:pPr>
            <w:r w:rsidRPr="0056719D">
              <w:rPr>
                <w:rFonts w:eastAsia="Yu Gothic"/>
                <w:color w:val="000000"/>
                <w:szCs w:val="21"/>
              </w:rPr>
              <w:t>72</w:t>
            </w:r>
          </w:p>
        </w:tc>
        <w:tc>
          <w:tcPr>
            <w:tcW w:w="1360" w:type="dxa"/>
            <w:tcBorders>
              <w:top w:val="nil"/>
              <w:left w:val="nil"/>
              <w:bottom w:val="nil"/>
              <w:right w:val="nil"/>
            </w:tcBorders>
            <w:shd w:val="clear" w:color="000000" w:fill="FFFFFF"/>
            <w:noWrap/>
            <w:vAlign w:val="center"/>
            <w:hideMark/>
          </w:tcPr>
          <w:p w14:paraId="5499D6E9" w14:textId="77777777" w:rsidR="00901218" w:rsidRPr="0056719D" w:rsidRDefault="00901218" w:rsidP="002A4D00">
            <w:pPr>
              <w:jc w:val="right"/>
              <w:rPr>
                <w:rFonts w:eastAsia="Yu Gothic"/>
                <w:color w:val="000000"/>
                <w:szCs w:val="21"/>
              </w:rPr>
            </w:pPr>
            <w:r w:rsidRPr="0056719D">
              <w:rPr>
                <w:rFonts w:eastAsia="Yu Gothic"/>
                <w:color w:val="000000"/>
                <w:szCs w:val="21"/>
              </w:rPr>
              <w:t>30.85</w:t>
            </w:r>
          </w:p>
        </w:tc>
        <w:tc>
          <w:tcPr>
            <w:tcW w:w="1360" w:type="dxa"/>
            <w:tcBorders>
              <w:top w:val="nil"/>
              <w:left w:val="nil"/>
              <w:bottom w:val="nil"/>
              <w:right w:val="nil"/>
            </w:tcBorders>
            <w:shd w:val="clear" w:color="000000" w:fill="FFFFFF"/>
            <w:noWrap/>
            <w:vAlign w:val="center"/>
            <w:hideMark/>
          </w:tcPr>
          <w:p w14:paraId="2CD67D17"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3B89AA08"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6ED828FE" w14:textId="77777777" w:rsidTr="002A4D00">
        <w:trPr>
          <w:trHeight w:val="375"/>
        </w:trPr>
        <w:tc>
          <w:tcPr>
            <w:tcW w:w="1985" w:type="dxa"/>
            <w:tcBorders>
              <w:top w:val="nil"/>
              <w:left w:val="nil"/>
              <w:bottom w:val="nil"/>
              <w:right w:val="nil"/>
            </w:tcBorders>
            <w:shd w:val="clear" w:color="000000" w:fill="FFFFFF"/>
            <w:noWrap/>
            <w:vAlign w:val="center"/>
            <w:hideMark/>
          </w:tcPr>
          <w:p w14:paraId="3B0C196C" w14:textId="77777777" w:rsidR="00901218" w:rsidRPr="0056719D" w:rsidRDefault="00901218" w:rsidP="002A4D00">
            <w:pPr>
              <w:rPr>
                <w:rFonts w:eastAsia="Yu Gothic"/>
                <w:color w:val="000000"/>
                <w:szCs w:val="21"/>
              </w:rPr>
            </w:pPr>
            <w:proofErr w:type="spellStart"/>
            <w:proofErr w:type="gramStart"/>
            <w:r w:rsidRPr="0056719D">
              <w:rPr>
                <w:rFonts w:eastAsia="Yu Gothic"/>
                <w:color w:val="000000"/>
                <w:szCs w:val="21"/>
              </w:rPr>
              <w:t>Year:Area.int</w:t>
            </w:r>
            <w:proofErr w:type="spellEnd"/>
            <w:proofErr w:type="gramEnd"/>
          </w:p>
        </w:tc>
        <w:tc>
          <w:tcPr>
            <w:tcW w:w="868" w:type="dxa"/>
            <w:tcBorders>
              <w:top w:val="nil"/>
              <w:left w:val="nil"/>
              <w:bottom w:val="nil"/>
              <w:right w:val="nil"/>
            </w:tcBorders>
            <w:shd w:val="clear" w:color="000000" w:fill="FFFFFF"/>
            <w:noWrap/>
            <w:vAlign w:val="center"/>
            <w:hideMark/>
          </w:tcPr>
          <w:p w14:paraId="5A38275D" w14:textId="77777777" w:rsidR="00901218" w:rsidRPr="0056719D" w:rsidRDefault="00901218" w:rsidP="002A4D00">
            <w:pPr>
              <w:jc w:val="right"/>
              <w:rPr>
                <w:rFonts w:eastAsia="Yu Gothic"/>
                <w:color w:val="000000"/>
                <w:szCs w:val="21"/>
              </w:rPr>
            </w:pPr>
            <w:r w:rsidRPr="0056719D">
              <w:rPr>
                <w:rFonts w:eastAsia="Yu Gothic"/>
                <w:color w:val="000000"/>
                <w:szCs w:val="21"/>
              </w:rPr>
              <w:t>296.3</w:t>
            </w:r>
          </w:p>
        </w:tc>
        <w:tc>
          <w:tcPr>
            <w:tcW w:w="1080" w:type="dxa"/>
            <w:tcBorders>
              <w:top w:val="nil"/>
              <w:left w:val="nil"/>
              <w:bottom w:val="nil"/>
              <w:right w:val="nil"/>
            </w:tcBorders>
            <w:shd w:val="clear" w:color="000000" w:fill="FFFFFF"/>
            <w:noWrap/>
            <w:vAlign w:val="center"/>
            <w:hideMark/>
          </w:tcPr>
          <w:p w14:paraId="374B008A" w14:textId="77777777" w:rsidR="00901218" w:rsidRPr="0056719D" w:rsidRDefault="00901218" w:rsidP="002A4D00">
            <w:pPr>
              <w:jc w:val="right"/>
              <w:rPr>
                <w:rFonts w:eastAsia="Yu Gothic"/>
                <w:color w:val="000000"/>
                <w:szCs w:val="21"/>
              </w:rPr>
            </w:pPr>
            <w:r w:rsidRPr="0056719D">
              <w:rPr>
                <w:rFonts w:eastAsia="Yu Gothic"/>
                <w:color w:val="000000"/>
                <w:szCs w:val="21"/>
              </w:rPr>
              <w:t>48</w:t>
            </w:r>
          </w:p>
        </w:tc>
        <w:tc>
          <w:tcPr>
            <w:tcW w:w="1360" w:type="dxa"/>
            <w:tcBorders>
              <w:top w:val="nil"/>
              <w:left w:val="nil"/>
              <w:bottom w:val="nil"/>
              <w:right w:val="nil"/>
            </w:tcBorders>
            <w:shd w:val="clear" w:color="000000" w:fill="FFFFFF"/>
            <w:noWrap/>
            <w:vAlign w:val="center"/>
            <w:hideMark/>
          </w:tcPr>
          <w:p w14:paraId="53607B3C" w14:textId="77777777" w:rsidR="00901218" w:rsidRPr="0056719D" w:rsidRDefault="00901218" w:rsidP="002A4D00">
            <w:pPr>
              <w:jc w:val="right"/>
              <w:rPr>
                <w:rFonts w:eastAsia="Yu Gothic"/>
                <w:color w:val="000000"/>
                <w:szCs w:val="21"/>
              </w:rPr>
            </w:pPr>
            <w:r w:rsidRPr="0056719D">
              <w:rPr>
                <w:rFonts w:eastAsia="Yu Gothic"/>
                <w:color w:val="000000"/>
                <w:szCs w:val="21"/>
              </w:rPr>
              <w:t>12.85</w:t>
            </w:r>
          </w:p>
        </w:tc>
        <w:tc>
          <w:tcPr>
            <w:tcW w:w="1360" w:type="dxa"/>
            <w:tcBorders>
              <w:top w:val="nil"/>
              <w:left w:val="nil"/>
              <w:bottom w:val="nil"/>
              <w:right w:val="nil"/>
            </w:tcBorders>
            <w:shd w:val="clear" w:color="000000" w:fill="FFFFFF"/>
            <w:noWrap/>
            <w:vAlign w:val="center"/>
            <w:hideMark/>
          </w:tcPr>
          <w:p w14:paraId="3764831D"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2606D2F8"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7089265F" w14:textId="77777777" w:rsidTr="002A4D00">
        <w:trPr>
          <w:trHeight w:val="375"/>
        </w:trPr>
        <w:tc>
          <w:tcPr>
            <w:tcW w:w="1985" w:type="dxa"/>
            <w:tcBorders>
              <w:top w:val="nil"/>
              <w:left w:val="nil"/>
              <w:bottom w:val="nil"/>
              <w:right w:val="nil"/>
            </w:tcBorders>
            <w:shd w:val="clear" w:color="000000" w:fill="FFFFFF"/>
            <w:noWrap/>
            <w:vAlign w:val="center"/>
            <w:hideMark/>
          </w:tcPr>
          <w:p w14:paraId="75A97B40" w14:textId="77777777" w:rsidR="00901218" w:rsidRPr="0056719D" w:rsidRDefault="00901218" w:rsidP="002A4D00">
            <w:pPr>
              <w:rPr>
                <w:rFonts w:eastAsia="Yu Gothic"/>
                <w:color w:val="000000"/>
                <w:szCs w:val="21"/>
              </w:rPr>
            </w:pPr>
            <w:proofErr w:type="spellStart"/>
            <w:proofErr w:type="gramStart"/>
            <w:r w:rsidRPr="0056719D">
              <w:rPr>
                <w:rFonts w:eastAsia="Yu Gothic"/>
                <w:color w:val="000000"/>
                <w:szCs w:val="21"/>
              </w:rPr>
              <w:t>Year:Grt.int</w:t>
            </w:r>
            <w:proofErr w:type="spellEnd"/>
            <w:proofErr w:type="gramEnd"/>
          </w:p>
        </w:tc>
        <w:tc>
          <w:tcPr>
            <w:tcW w:w="868" w:type="dxa"/>
            <w:tcBorders>
              <w:top w:val="nil"/>
              <w:left w:val="nil"/>
              <w:bottom w:val="nil"/>
              <w:right w:val="nil"/>
            </w:tcBorders>
            <w:shd w:val="clear" w:color="000000" w:fill="FFFFFF"/>
            <w:noWrap/>
            <w:vAlign w:val="center"/>
            <w:hideMark/>
          </w:tcPr>
          <w:p w14:paraId="01EA4482" w14:textId="77777777" w:rsidR="00901218" w:rsidRPr="0056719D" w:rsidRDefault="00901218" w:rsidP="002A4D00">
            <w:pPr>
              <w:jc w:val="right"/>
              <w:rPr>
                <w:rFonts w:eastAsia="Yu Gothic"/>
                <w:color w:val="000000"/>
                <w:szCs w:val="21"/>
              </w:rPr>
            </w:pPr>
            <w:r w:rsidRPr="0056719D">
              <w:rPr>
                <w:rFonts w:eastAsia="Yu Gothic"/>
                <w:color w:val="000000"/>
                <w:szCs w:val="21"/>
              </w:rPr>
              <w:t>258.6</w:t>
            </w:r>
          </w:p>
        </w:tc>
        <w:tc>
          <w:tcPr>
            <w:tcW w:w="1080" w:type="dxa"/>
            <w:tcBorders>
              <w:top w:val="nil"/>
              <w:left w:val="nil"/>
              <w:bottom w:val="nil"/>
              <w:right w:val="nil"/>
            </w:tcBorders>
            <w:shd w:val="clear" w:color="000000" w:fill="FFFFFF"/>
            <w:noWrap/>
            <w:vAlign w:val="center"/>
            <w:hideMark/>
          </w:tcPr>
          <w:p w14:paraId="1352E541" w14:textId="77777777" w:rsidR="00901218" w:rsidRPr="0056719D" w:rsidRDefault="00901218" w:rsidP="002A4D00">
            <w:pPr>
              <w:jc w:val="right"/>
              <w:rPr>
                <w:rFonts w:eastAsia="Yu Gothic"/>
                <w:color w:val="000000"/>
                <w:szCs w:val="21"/>
              </w:rPr>
            </w:pPr>
            <w:r w:rsidRPr="0056719D">
              <w:rPr>
                <w:rFonts w:eastAsia="Yu Gothic"/>
                <w:color w:val="000000"/>
                <w:szCs w:val="21"/>
              </w:rPr>
              <w:t>48</w:t>
            </w:r>
          </w:p>
        </w:tc>
        <w:tc>
          <w:tcPr>
            <w:tcW w:w="1360" w:type="dxa"/>
            <w:tcBorders>
              <w:top w:val="nil"/>
              <w:left w:val="nil"/>
              <w:bottom w:val="nil"/>
              <w:right w:val="nil"/>
            </w:tcBorders>
            <w:shd w:val="clear" w:color="000000" w:fill="FFFFFF"/>
            <w:noWrap/>
            <w:vAlign w:val="center"/>
            <w:hideMark/>
          </w:tcPr>
          <w:p w14:paraId="6E31A0AA" w14:textId="77777777" w:rsidR="00901218" w:rsidRPr="0056719D" w:rsidRDefault="00901218" w:rsidP="002A4D00">
            <w:pPr>
              <w:jc w:val="right"/>
              <w:rPr>
                <w:rFonts w:eastAsia="Yu Gothic"/>
                <w:color w:val="000000"/>
                <w:szCs w:val="21"/>
              </w:rPr>
            </w:pPr>
            <w:r w:rsidRPr="0056719D">
              <w:rPr>
                <w:rFonts w:eastAsia="Yu Gothic"/>
                <w:color w:val="000000"/>
                <w:szCs w:val="21"/>
              </w:rPr>
              <w:t>11.21</w:t>
            </w:r>
          </w:p>
        </w:tc>
        <w:tc>
          <w:tcPr>
            <w:tcW w:w="1360" w:type="dxa"/>
            <w:tcBorders>
              <w:top w:val="nil"/>
              <w:left w:val="nil"/>
              <w:bottom w:val="nil"/>
              <w:right w:val="nil"/>
            </w:tcBorders>
            <w:shd w:val="clear" w:color="000000" w:fill="FFFFFF"/>
            <w:noWrap/>
            <w:vAlign w:val="center"/>
            <w:hideMark/>
          </w:tcPr>
          <w:p w14:paraId="00ED977E"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35D96875"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38156971" w14:textId="77777777" w:rsidTr="002A4D00">
        <w:trPr>
          <w:trHeight w:val="375"/>
        </w:trPr>
        <w:tc>
          <w:tcPr>
            <w:tcW w:w="1985" w:type="dxa"/>
            <w:tcBorders>
              <w:top w:val="nil"/>
              <w:left w:val="nil"/>
              <w:right w:val="nil"/>
            </w:tcBorders>
            <w:shd w:val="clear" w:color="000000" w:fill="FFFFFF"/>
            <w:noWrap/>
            <w:vAlign w:val="center"/>
            <w:hideMark/>
          </w:tcPr>
          <w:p w14:paraId="5891F5F5" w14:textId="77777777" w:rsidR="00901218" w:rsidRPr="0056719D" w:rsidRDefault="00901218" w:rsidP="002A4D00">
            <w:pPr>
              <w:rPr>
                <w:rFonts w:eastAsia="Yu Gothic"/>
                <w:color w:val="000000"/>
                <w:szCs w:val="21"/>
              </w:rPr>
            </w:pPr>
            <w:proofErr w:type="spellStart"/>
            <w:proofErr w:type="gramStart"/>
            <w:r w:rsidRPr="0056719D">
              <w:rPr>
                <w:rFonts w:eastAsia="Yu Gothic"/>
                <w:color w:val="000000"/>
                <w:szCs w:val="21"/>
              </w:rPr>
              <w:t>Month.int:Area.int</w:t>
            </w:r>
            <w:proofErr w:type="spellEnd"/>
            <w:proofErr w:type="gramEnd"/>
          </w:p>
        </w:tc>
        <w:tc>
          <w:tcPr>
            <w:tcW w:w="868" w:type="dxa"/>
            <w:tcBorders>
              <w:top w:val="nil"/>
              <w:left w:val="nil"/>
              <w:right w:val="nil"/>
            </w:tcBorders>
            <w:shd w:val="clear" w:color="000000" w:fill="FFFFFF"/>
            <w:noWrap/>
            <w:vAlign w:val="center"/>
            <w:hideMark/>
          </w:tcPr>
          <w:p w14:paraId="7295A41F" w14:textId="77777777" w:rsidR="00901218" w:rsidRPr="0056719D" w:rsidRDefault="00901218" w:rsidP="002A4D00">
            <w:pPr>
              <w:jc w:val="right"/>
              <w:rPr>
                <w:rFonts w:eastAsia="Yu Gothic"/>
                <w:color w:val="000000"/>
                <w:szCs w:val="21"/>
              </w:rPr>
            </w:pPr>
            <w:r w:rsidRPr="0056719D">
              <w:rPr>
                <w:rFonts w:eastAsia="Yu Gothic"/>
                <w:color w:val="000000"/>
                <w:szCs w:val="21"/>
              </w:rPr>
              <w:t>45.4</w:t>
            </w:r>
          </w:p>
        </w:tc>
        <w:tc>
          <w:tcPr>
            <w:tcW w:w="1080" w:type="dxa"/>
            <w:tcBorders>
              <w:top w:val="nil"/>
              <w:left w:val="nil"/>
              <w:right w:val="nil"/>
            </w:tcBorders>
            <w:shd w:val="clear" w:color="000000" w:fill="FFFFFF"/>
            <w:noWrap/>
            <w:vAlign w:val="center"/>
            <w:hideMark/>
          </w:tcPr>
          <w:p w14:paraId="71C63D95" w14:textId="77777777" w:rsidR="00901218" w:rsidRPr="0056719D" w:rsidRDefault="00901218" w:rsidP="002A4D00">
            <w:pPr>
              <w:jc w:val="right"/>
              <w:rPr>
                <w:rFonts w:eastAsia="Yu Gothic"/>
                <w:color w:val="000000"/>
                <w:szCs w:val="21"/>
              </w:rPr>
            </w:pPr>
            <w:r w:rsidRPr="0056719D">
              <w:rPr>
                <w:rFonts w:eastAsia="Yu Gothic"/>
                <w:color w:val="000000"/>
                <w:szCs w:val="21"/>
              </w:rPr>
              <w:t>6</w:t>
            </w:r>
          </w:p>
        </w:tc>
        <w:tc>
          <w:tcPr>
            <w:tcW w:w="1360" w:type="dxa"/>
            <w:tcBorders>
              <w:top w:val="nil"/>
              <w:left w:val="nil"/>
              <w:right w:val="nil"/>
            </w:tcBorders>
            <w:shd w:val="clear" w:color="000000" w:fill="FFFFFF"/>
            <w:noWrap/>
            <w:vAlign w:val="center"/>
            <w:hideMark/>
          </w:tcPr>
          <w:p w14:paraId="5D3574F0" w14:textId="77777777" w:rsidR="00901218" w:rsidRPr="0056719D" w:rsidRDefault="00901218" w:rsidP="002A4D00">
            <w:pPr>
              <w:jc w:val="right"/>
              <w:rPr>
                <w:rFonts w:eastAsia="Yu Gothic"/>
                <w:color w:val="000000"/>
                <w:szCs w:val="21"/>
              </w:rPr>
            </w:pPr>
            <w:r w:rsidRPr="0056719D">
              <w:rPr>
                <w:rFonts w:eastAsia="Yu Gothic"/>
                <w:color w:val="000000"/>
                <w:szCs w:val="21"/>
              </w:rPr>
              <w:t>15.734</w:t>
            </w:r>
          </w:p>
        </w:tc>
        <w:tc>
          <w:tcPr>
            <w:tcW w:w="1360" w:type="dxa"/>
            <w:tcBorders>
              <w:top w:val="nil"/>
              <w:left w:val="nil"/>
              <w:right w:val="nil"/>
            </w:tcBorders>
            <w:shd w:val="clear" w:color="000000" w:fill="FFFFFF"/>
            <w:noWrap/>
            <w:vAlign w:val="center"/>
            <w:hideMark/>
          </w:tcPr>
          <w:p w14:paraId="66D4061C" w14:textId="77777777" w:rsidR="00901218" w:rsidRPr="0056719D" w:rsidRDefault="00901218" w:rsidP="002A4D00">
            <w:pPr>
              <w:jc w:val="right"/>
              <w:rPr>
                <w:rFonts w:eastAsia="Yu Gothic"/>
                <w:color w:val="000000"/>
                <w:szCs w:val="21"/>
              </w:rPr>
            </w:pPr>
            <w:r w:rsidRPr="0056719D">
              <w:rPr>
                <w:rFonts w:eastAsia="Yu Gothic"/>
                <w:color w:val="000000"/>
                <w:szCs w:val="21"/>
              </w:rPr>
              <w:t>&lt; 2.2e-16</w:t>
            </w:r>
          </w:p>
        </w:tc>
        <w:tc>
          <w:tcPr>
            <w:tcW w:w="1569" w:type="dxa"/>
            <w:tcBorders>
              <w:top w:val="nil"/>
              <w:left w:val="nil"/>
              <w:right w:val="nil"/>
            </w:tcBorders>
            <w:shd w:val="clear" w:color="000000" w:fill="FFFFFF"/>
            <w:noWrap/>
            <w:vAlign w:val="center"/>
            <w:hideMark/>
          </w:tcPr>
          <w:p w14:paraId="6EFB41BA"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600CB14B" w14:textId="77777777" w:rsidTr="002A4D00">
        <w:trPr>
          <w:trHeight w:val="375"/>
        </w:trPr>
        <w:tc>
          <w:tcPr>
            <w:tcW w:w="1985" w:type="dxa"/>
            <w:tcBorders>
              <w:left w:val="nil"/>
              <w:right w:val="nil"/>
            </w:tcBorders>
            <w:shd w:val="clear" w:color="000000" w:fill="FFFFFF"/>
            <w:noWrap/>
            <w:vAlign w:val="center"/>
          </w:tcPr>
          <w:p w14:paraId="287AEB0B" w14:textId="77777777" w:rsidR="00901218" w:rsidRPr="0056719D" w:rsidRDefault="00901218" w:rsidP="002A4D00">
            <w:pPr>
              <w:rPr>
                <w:rFonts w:eastAsia="Yu Gothic"/>
                <w:color w:val="000000"/>
                <w:szCs w:val="21"/>
              </w:rPr>
            </w:pPr>
            <w:proofErr w:type="spellStart"/>
            <w:proofErr w:type="gramStart"/>
            <w:r w:rsidRPr="0056719D">
              <w:rPr>
                <w:rFonts w:eastAsia="Yu Gothic"/>
                <w:color w:val="000000"/>
                <w:szCs w:val="21"/>
              </w:rPr>
              <w:t>Month.int:Grt.int</w:t>
            </w:r>
            <w:proofErr w:type="spellEnd"/>
            <w:proofErr w:type="gramEnd"/>
          </w:p>
        </w:tc>
        <w:tc>
          <w:tcPr>
            <w:tcW w:w="868" w:type="dxa"/>
            <w:tcBorders>
              <w:left w:val="nil"/>
              <w:right w:val="nil"/>
            </w:tcBorders>
            <w:shd w:val="clear" w:color="000000" w:fill="FFFFFF"/>
            <w:noWrap/>
            <w:vAlign w:val="center"/>
          </w:tcPr>
          <w:p w14:paraId="0E97DA6B" w14:textId="77777777" w:rsidR="00901218" w:rsidRPr="0056719D" w:rsidRDefault="00901218" w:rsidP="002A4D00">
            <w:pPr>
              <w:jc w:val="right"/>
              <w:rPr>
                <w:rFonts w:eastAsia="Yu Gothic"/>
                <w:color w:val="000000"/>
                <w:szCs w:val="21"/>
              </w:rPr>
            </w:pPr>
            <w:r w:rsidRPr="0056719D">
              <w:rPr>
                <w:rFonts w:eastAsia="Yu Gothic"/>
                <w:color w:val="000000"/>
                <w:szCs w:val="21"/>
              </w:rPr>
              <w:t>33.5</w:t>
            </w:r>
          </w:p>
        </w:tc>
        <w:tc>
          <w:tcPr>
            <w:tcW w:w="1080" w:type="dxa"/>
            <w:tcBorders>
              <w:left w:val="nil"/>
              <w:right w:val="nil"/>
            </w:tcBorders>
            <w:shd w:val="clear" w:color="000000" w:fill="FFFFFF"/>
            <w:noWrap/>
            <w:vAlign w:val="center"/>
          </w:tcPr>
          <w:p w14:paraId="72A2F10B" w14:textId="77777777" w:rsidR="00901218" w:rsidRPr="0056719D" w:rsidRDefault="00901218" w:rsidP="002A4D00">
            <w:pPr>
              <w:jc w:val="right"/>
              <w:rPr>
                <w:rFonts w:eastAsia="Yu Gothic"/>
                <w:color w:val="000000"/>
                <w:szCs w:val="21"/>
              </w:rPr>
            </w:pPr>
            <w:r w:rsidRPr="0056719D">
              <w:rPr>
                <w:rFonts w:eastAsia="Yu Gothic"/>
                <w:color w:val="000000"/>
                <w:szCs w:val="21"/>
              </w:rPr>
              <w:t>6</w:t>
            </w:r>
          </w:p>
        </w:tc>
        <w:tc>
          <w:tcPr>
            <w:tcW w:w="1360" w:type="dxa"/>
            <w:tcBorders>
              <w:left w:val="nil"/>
              <w:right w:val="nil"/>
            </w:tcBorders>
            <w:shd w:val="clear" w:color="000000" w:fill="FFFFFF"/>
            <w:noWrap/>
            <w:vAlign w:val="center"/>
          </w:tcPr>
          <w:p w14:paraId="70061958" w14:textId="77777777" w:rsidR="00901218" w:rsidRPr="0056719D" w:rsidRDefault="00901218" w:rsidP="002A4D00">
            <w:pPr>
              <w:jc w:val="right"/>
              <w:rPr>
                <w:rFonts w:eastAsia="Yu Gothic"/>
                <w:color w:val="000000"/>
                <w:szCs w:val="21"/>
              </w:rPr>
            </w:pPr>
            <w:r w:rsidRPr="0056719D">
              <w:rPr>
                <w:rFonts w:eastAsia="Yu Gothic"/>
                <w:color w:val="000000"/>
                <w:szCs w:val="21"/>
              </w:rPr>
              <w:t>11.624</w:t>
            </w:r>
          </w:p>
        </w:tc>
        <w:tc>
          <w:tcPr>
            <w:tcW w:w="1360" w:type="dxa"/>
            <w:tcBorders>
              <w:left w:val="nil"/>
              <w:right w:val="nil"/>
            </w:tcBorders>
            <w:shd w:val="clear" w:color="000000" w:fill="FFFFFF"/>
            <w:noWrap/>
            <w:vAlign w:val="center"/>
          </w:tcPr>
          <w:p w14:paraId="350749F8" w14:textId="77777777" w:rsidR="00901218" w:rsidRPr="0056719D" w:rsidRDefault="00901218" w:rsidP="002A4D00">
            <w:pPr>
              <w:jc w:val="right"/>
              <w:rPr>
                <w:rFonts w:eastAsia="Yu Gothic"/>
                <w:color w:val="000000"/>
                <w:szCs w:val="21"/>
              </w:rPr>
            </w:pPr>
            <w:r w:rsidRPr="0056719D">
              <w:rPr>
                <w:rFonts w:eastAsia="Yu Gothic"/>
                <w:color w:val="000000"/>
                <w:szCs w:val="21"/>
              </w:rPr>
              <w:t>4.74E-13</w:t>
            </w:r>
          </w:p>
        </w:tc>
        <w:tc>
          <w:tcPr>
            <w:tcW w:w="1569" w:type="dxa"/>
            <w:tcBorders>
              <w:left w:val="nil"/>
              <w:right w:val="nil"/>
            </w:tcBorders>
            <w:shd w:val="clear" w:color="000000" w:fill="FFFFFF"/>
            <w:noWrap/>
            <w:vAlign w:val="center"/>
          </w:tcPr>
          <w:p w14:paraId="73AD7274"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0F1ABFB2" w14:textId="77777777" w:rsidTr="002A4D00">
        <w:trPr>
          <w:trHeight w:val="375"/>
        </w:trPr>
        <w:tc>
          <w:tcPr>
            <w:tcW w:w="1985" w:type="dxa"/>
            <w:tcBorders>
              <w:left w:val="nil"/>
              <w:bottom w:val="single" w:sz="8" w:space="0" w:color="auto"/>
              <w:right w:val="nil"/>
            </w:tcBorders>
            <w:shd w:val="clear" w:color="000000" w:fill="FFFFFF"/>
            <w:noWrap/>
            <w:vAlign w:val="center"/>
          </w:tcPr>
          <w:p w14:paraId="61FA6C7A" w14:textId="77777777" w:rsidR="00901218" w:rsidRPr="0056719D" w:rsidRDefault="00901218" w:rsidP="002A4D00">
            <w:pPr>
              <w:rPr>
                <w:rFonts w:eastAsia="Yu Gothic"/>
                <w:color w:val="000000"/>
                <w:szCs w:val="21"/>
              </w:rPr>
            </w:pPr>
            <w:proofErr w:type="spellStart"/>
            <w:proofErr w:type="gramStart"/>
            <w:r>
              <w:rPr>
                <w:rFonts w:eastAsia="Yu Gothic"/>
                <w:color w:val="000000"/>
                <w:szCs w:val="21"/>
              </w:rPr>
              <w:t>Area.int:Grt</w:t>
            </w:r>
            <w:r w:rsidRPr="0056719D">
              <w:rPr>
                <w:rFonts w:eastAsia="Yu Gothic"/>
                <w:color w:val="000000"/>
                <w:szCs w:val="21"/>
              </w:rPr>
              <w:t>.int</w:t>
            </w:r>
            <w:proofErr w:type="spellEnd"/>
            <w:proofErr w:type="gramEnd"/>
          </w:p>
        </w:tc>
        <w:tc>
          <w:tcPr>
            <w:tcW w:w="868" w:type="dxa"/>
            <w:tcBorders>
              <w:left w:val="nil"/>
              <w:bottom w:val="single" w:sz="8" w:space="0" w:color="auto"/>
              <w:right w:val="nil"/>
            </w:tcBorders>
            <w:shd w:val="clear" w:color="000000" w:fill="FFFFFF"/>
            <w:noWrap/>
            <w:vAlign w:val="center"/>
          </w:tcPr>
          <w:p w14:paraId="5F20632E" w14:textId="77777777" w:rsidR="00901218" w:rsidRPr="0056719D" w:rsidRDefault="00901218" w:rsidP="002A4D00">
            <w:pPr>
              <w:jc w:val="right"/>
              <w:rPr>
                <w:rFonts w:eastAsia="Yu Gothic"/>
                <w:color w:val="000000"/>
                <w:szCs w:val="21"/>
              </w:rPr>
            </w:pPr>
            <w:r w:rsidRPr="0056719D">
              <w:rPr>
                <w:rFonts w:eastAsia="Yu Gothic"/>
                <w:color w:val="000000"/>
                <w:szCs w:val="21"/>
              </w:rPr>
              <w:t>39.4</w:t>
            </w:r>
          </w:p>
        </w:tc>
        <w:tc>
          <w:tcPr>
            <w:tcW w:w="1080" w:type="dxa"/>
            <w:tcBorders>
              <w:left w:val="nil"/>
              <w:bottom w:val="single" w:sz="8" w:space="0" w:color="auto"/>
              <w:right w:val="nil"/>
            </w:tcBorders>
            <w:shd w:val="clear" w:color="000000" w:fill="FFFFFF"/>
            <w:noWrap/>
            <w:vAlign w:val="center"/>
          </w:tcPr>
          <w:p w14:paraId="7889B3E6" w14:textId="77777777" w:rsidR="00901218" w:rsidRPr="0056719D" w:rsidRDefault="00901218" w:rsidP="002A4D00">
            <w:pPr>
              <w:jc w:val="right"/>
              <w:rPr>
                <w:rFonts w:eastAsia="Yu Gothic"/>
                <w:color w:val="000000"/>
                <w:szCs w:val="21"/>
              </w:rPr>
            </w:pPr>
            <w:r w:rsidRPr="0056719D">
              <w:rPr>
                <w:rFonts w:eastAsia="Yu Gothic"/>
                <w:color w:val="000000"/>
                <w:szCs w:val="21"/>
              </w:rPr>
              <w:t>6</w:t>
            </w:r>
          </w:p>
        </w:tc>
        <w:tc>
          <w:tcPr>
            <w:tcW w:w="1360" w:type="dxa"/>
            <w:tcBorders>
              <w:left w:val="nil"/>
              <w:bottom w:val="single" w:sz="8" w:space="0" w:color="auto"/>
              <w:right w:val="nil"/>
            </w:tcBorders>
            <w:shd w:val="clear" w:color="000000" w:fill="FFFFFF"/>
            <w:noWrap/>
            <w:vAlign w:val="center"/>
          </w:tcPr>
          <w:p w14:paraId="55C776BD" w14:textId="77777777" w:rsidR="00901218" w:rsidRPr="0056719D" w:rsidRDefault="00901218" w:rsidP="002A4D00">
            <w:pPr>
              <w:jc w:val="right"/>
              <w:rPr>
                <w:rFonts w:eastAsia="Yu Gothic"/>
                <w:color w:val="000000"/>
                <w:szCs w:val="21"/>
              </w:rPr>
            </w:pPr>
            <w:r w:rsidRPr="0056719D">
              <w:rPr>
                <w:rFonts w:eastAsia="Yu Gothic"/>
                <w:color w:val="000000"/>
                <w:szCs w:val="21"/>
              </w:rPr>
              <w:t>13.651</w:t>
            </w:r>
          </w:p>
        </w:tc>
        <w:tc>
          <w:tcPr>
            <w:tcW w:w="1360" w:type="dxa"/>
            <w:tcBorders>
              <w:left w:val="nil"/>
              <w:bottom w:val="single" w:sz="8" w:space="0" w:color="auto"/>
              <w:right w:val="nil"/>
            </w:tcBorders>
            <w:shd w:val="clear" w:color="000000" w:fill="FFFFFF"/>
            <w:noWrap/>
            <w:vAlign w:val="center"/>
          </w:tcPr>
          <w:p w14:paraId="602317FC" w14:textId="77777777" w:rsidR="00901218" w:rsidRPr="0056719D" w:rsidRDefault="00901218" w:rsidP="002A4D00">
            <w:pPr>
              <w:jc w:val="right"/>
              <w:rPr>
                <w:rFonts w:eastAsia="Yu Gothic"/>
                <w:color w:val="000000"/>
                <w:szCs w:val="21"/>
              </w:rPr>
            </w:pPr>
            <w:r w:rsidRPr="0056719D">
              <w:rPr>
                <w:rFonts w:eastAsia="Yu Gothic"/>
                <w:color w:val="000000"/>
                <w:szCs w:val="21"/>
              </w:rPr>
              <w:t>1.50E-15</w:t>
            </w:r>
          </w:p>
        </w:tc>
        <w:tc>
          <w:tcPr>
            <w:tcW w:w="1569" w:type="dxa"/>
            <w:tcBorders>
              <w:left w:val="nil"/>
              <w:bottom w:val="single" w:sz="8" w:space="0" w:color="auto"/>
              <w:right w:val="nil"/>
            </w:tcBorders>
            <w:shd w:val="clear" w:color="000000" w:fill="FFFFFF"/>
            <w:noWrap/>
            <w:vAlign w:val="center"/>
          </w:tcPr>
          <w:p w14:paraId="3D5C0AE5" w14:textId="77777777" w:rsidR="00901218" w:rsidRPr="0056719D" w:rsidRDefault="00901218" w:rsidP="002A4D00">
            <w:pPr>
              <w:rPr>
                <w:rFonts w:eastAsia="Yu Gothic"/>
                <w:color w:val="000000"/>
                <w:szCs w:val="21"/>
              </w:rPr>
            </w:pPr>
            <w:r w:rsidRPr="0056719D">
              <w:rPr>
                <w:rFonts w:eastAsia="Yu Gothic"/>
                <w:color w:val="000000"/>
                <w:szCs w:val="21"/>
              </w:rPr>
              <w:t>***</w:t>
            </w:r>
          </w:p>
        </w:tc>
      </w:tr>
      <w:tr w:rsidR="00901218" w:rsidRPr="00DE5FA3" w14:paraId="7E1ADB27" w14:textId="77777777" w:rsidTr="002A4D00">
        <w:trPr>
          <w:trHeight w:val="390"/>
        </w:trPr>
        <w:tc>
          <w:tcPr>
            <w:tcW w:w="1985" w:type="dxa"/>
            <w:tcBorders>
              <w:top w:val="nil"/>
              <w:left w:val="nil"/>
              <w:bottom w:val="nil"/>
              <w:right w:val="nil"/>
            </w:tcBorders>
            <w:shd w:val="clear" w:color="000000" w:fill="FFFFFF"/>
            <w:noWrap/>
            <w:vAlign w:val="center"/>
            <w:hideMark/>
          </w:tcPr>
          <w:p w14:paraId="1038D49A" w14:textId="77777777" w:rsidR="00901218" w:rsidRPr="0056719D" w:rsidRDefault="00901218" w:rsidP="002A4D00">
            <w:pPr>
              <w:rPr>
                <w:rFonts w:eastAsia="Yu Gothic"/>
                <w:color w:val="000000"/>
                <w:szCs w:val="21"/>
              </w:rPr>
            </w:pPr>
            <w:r w:rsidRPr="0056719D">
              <w:rPr>
                <w:rFonts w:eastAsia="Yu Gothic"/>
                <w:szCs w:val="21"/>
              </w:rPr>
              <w:t xml:space="preserve">Residuals  </w:t>
            </w:r>
          </w:p>
        </w:tc>
        <w:tc>
          <w:tcPr>
            <w:tcW w:w="868" w:type="dxa"/>
            <w:noWrap/>
            <w:vAlign w:val="center"/>
            <w:hideMark/>
          </w:tcPr>
          <w:p w14:paraId="6F40CF9D" w14:textId="77777777" w:rsidR="00901218" w:rsidRPr="0056719D" w:rsidRDefault="00901218" w:rsidP="002A4D00">
            <w:pPr>
              <w:jc w:val="right"/>
              <w:rPr>
                <w:rFonts w:eastAsia="Yu Gothic"/>
                <w:color w:val="000000"/>
                <w:szCs w:val="21"/>
              </w:rPr>
            </w:pPr>
            <w:r w:rsidRPr="0056719D">
              <w:rPr>
                <w:rFonts w:eastAsia="Yu Gothic"/>
                <w:color w:val="000000"/>
                <w:szCs w:val="21"/>
              </w:rPr>
              <w:t>19277.7</w:t>
            </w:r>
          </w:p>
        </w:tc>
        <w:tc>
          <w:tcPr>
            <w:tcW w:w="1080" w:type="dxa"/>
            <w:tcBorders>
              <w:top w:val="nil"/>
              <w:left w:val="nil"/>
              <w:bottom w:val="nil"/>
              <w:right w:val="nil"/>
            </w:tcBorders>
            <w:shd w:val="clear" w:color="000000" w:fill="FFFFFF"/>
            <w:noWrap/>
            <w:vAlign w:val="center"/>
            <w:hideMark/>
          </w:tcPr>
          <w:p w14:paraId="2469B8AA" w14:textId="77777777" w:rsidR="00901218" w:rsidRPr="0056719D" w:rsidRDefault="00901218" w:rsidP="002A4D00">
            <w:pPr>
              <w:jc w:val="right"/>
              <w:rPr>
                <w:rFonts w:eastAsia="Yu Gothic"/>
                <w:color w:val="000000"/>
                <w:szCs w:val="21"/>
              </w:rPr>
            </w:pPr>
            <w:r w:rsidRPr="0056719D">
              <w:rPr>
                <w:rFonts w:eastAsia="Yu Gothic"/>
                <w:color w:val="000000"/>
                <w:szCs w:val="21"/>
              </w:rPr>
              <w:t>40113</w:t>
            </w:r>
          </w:p>
        </w:tc>
        <w:tc>
          <w:tcPr>
            <w:tcW w:w="1360" w:type="dxa"/>
            <w:tcBorders>
              <w:top w:val="nil"/>
              <w:left w:val="nil"/>
              <w:bottom w:val="nil"/>
              <w:right w:val="nil"/>
            </w:tcBorders>
            <w:shd w:val="clear" w:color="000000" w:fill="FFFFFF"/>
            <w:noWrap/>
            <w:vAlign w:val="center"/>
            <w:hideMark/>
          </w:tcPr>
          <w:p w14:paraId="06DE2AB4" w14:textId="77777777" w:rsidR="00901218" w:rsidRPr="0056719D" w:rsidRDefault="00901218" w:rsidP="002A4D00">
            <w:pPr>
              <w:jc w:val="right"/>
              <w:rPr>
                <w:rFonts w:eastAsia="Yu Gothic"/>
                <w:color w:val="000000"/>
                <w:szCs w:val="21"/>
              </w:rPr>
            </w:pPr>
          </w:p>
        </w:tc>
        <w:tc>
          <w:tcPr>
            <w:tcW w:w="1360" w:type="dxa"/>
            <w:tcBorders>
              <w:top w:val="nil"/>
              <w:left w:val="nil"/>
              <w:bottom w:val="nil"/>
              <w:right w:val="nil"/>
            </w:tcBorders>
            <w:shd w:val="clear" w:color="000000" w:fill="FFFFFF"/>
            <w:noWrap/>
            <w:vAlign w:val="center"/>
            <w:hideMark/>
          </w:tcPr>
          <w:p w14:paraId="1418DFCF" w14:textId="77777777" w:rsidR="00901218" w:rsidRPr="0056719D" w:rsidRDefault="00901218" w:rsidP="002A4D00">
            <w:pPr>
              <w:jc w:val="right"/>
              <w:rPr>
                <w:rFonts w:eastAsia="Yu Gothic"/>
                <w:color w:val="000000"/>
                <w:szCs w:val="21"/>
              </w:rPr>
            </w:pPr>
          </w:p>
        </w:tc>
        <w:tc>
          <w:tcPr>
            <w:tcW w:w="1569" w:type="dxa"/>
            <w:tcBorders>
              <w:top w:val="nil"/>
              <w:left w:val="nil"/>
              <w:bottom w:val="nil"/>
              <w:right w:val="nil"/>
            </w:tcBorders>
            <w:shd w:val="clear" w:color="000000" w:fill="FFFFFF"/>
            <w:noWrap/>
            <w:vAlign w:val="center"/>
            <w:hideMark/>
          </w:tcPr>
          <w:p w14:paraId="194EC651" w14:textId="77777777" w:rsidR="00901218" w:rsidRPr="0056719D" w:rsidRDefault="00901218" w:rsidP="002A4D00">
            <w:pPr>
              <w:rPr>
                <w:rFonts w:eastAsia="Yu Gothic"/>
                <w:color w:val="000000"/>
                <w:szCs w:val="21"/>
              </w:rPr>
            </w:pPr>
          </w:p>
        </w:tc>
      </w:tr>
      <w:tr w:rsidR="00901218" w:rsidRPr="00DE5FA3" w14:paraId="77418AD8" w14:textId="77777777" w:rsidTr="002A4D00">
        <w:trPr>
          <w:trHeight w:val="375"/>
        </w:trPr>
        <w:tc>
          <w:tcPr>
            <w:tcW w:w="8222" w:type="dxa"/>
            <w:gridSpan w:val="6"/>
            <w:tcBorders>
              <w:top w:val="nil"/>
              <w:left w:val="nil"/>
              <w:bottom w:val="nil"/>
              <w:right w:val="nil"/>
            </w:tcBorders>
            <w:shd w:val="clear" w:color="000000" w:fill="FFFFFF"/>
            <w:noWrap/>
            <w:vAlign w:val="center"/>
            <w:hideMark/>
          </w:tcPr>
          <w:p w14:paraId="67565D2E" w14:textId="77777777" w:rsidR="00901218" w:rsidRPr="0056719D" w:rsidRDefault="00901218" w:rsidP="002A4D00">
            <w:pPr>
              <w:rPr>
                <w:rFonts w:eastAsia="Yu Gothic"/>
                <w:color w:val="000000"/>
                <w:szCs w:val="21"/>
              </w:rPr>
            </w:pPr>
            <w:proofErr w:type="spellStart"/>
            <w:r w:rsidRPr="0056719D">
              <w:rPr>
                <w:rFonts w:eastAsia="Yu Gothic"/>
                <w:szCs w:val="21"/>
              </w:rPr>
              <w:t>Signif</w:t>
            </w:r>
            <w:proofErr w:type="spellEnd"/>
            <w:r w:rsidRPr="0056719D">
              <w:rPr>
                <w:rFonts w:eastAsia="Yu Gothic"/>
                <w:szCs w:val="21"/>
              </w:rPr>
              <w:t>. codes</w:t>
            </w:r>
            <w:r w:rsidRPr="00F143CD">
              <w:rPr>
                <w:rFonts w:eastAsia="Yu Gothic"/>
                <w:szCs w:val="21"/>
              </w:rPr>
              <w:t xml:space="preserve">:  0 ‘***’ 0.001 ‘**’ 0.01 ‘*’ 0.05 ‘.’ 0.1 </w:t>
            </w:r>
            <w:proofErr w:type="gramStart"/>
            <w:r w:rsidRPr="00F143CD">
              <w:rPr>
                <w:rFonts w:eastAsia="Yu Gothic"/>
                <w:szCs w:val="21"/>
              </w:rPr>
              <w:t>‘ ’</w:t>
            </w:r>
            <w:proofErr w:type="gramEnd"/>
            <w:r w:rsidRPr="00F143CD">
              <w:rPr>
                <w:rFonts w:eastAsia="Yu Gothic"/>
                <w:szCs w:val="21"/>
              </w:rPr>
              <w:t xml:space="preserve"> 1</w:t>
            </w:r>
          </w:p>
        </w:tc>
      </w:tr>
    </w:tbl>
    <w:p w14:paraId="28787835" w14:textId="77777777" w:rsidR="00901218" w:rsidRPr="000B03A4" w:rsidRDefault="00901218" w:rsidP="00901218"/>
    <w:p w14:paraId="5E343914" w14:textId="77777777" w:rsidR="00E42238" w:rsidRDefault="00E42238">
      <w:pPr>
        <w:widowControl/>
        <w:jc w:val="left"/>
        <w:rPr>
          <w:rFonts w:eastAsia="MS Mincho"/>
          <w:b/>
          <w:bCs/>
        </w:rPr>
      </w:pPr>
      <w:r>
        <w:rPr>
          <w:rFonts w:eastAsia="MS Mincho"/>
          <w:b/>
          <w:bCs/>
        </w:rPr>
        <w:br w:type="page"/>
      </w:r>
    </w:p>
    <w:p w14:paraId="5D870700" w14:textId="754D07C3" w:rsidR="00841861" w:rsidRPr="00F41EBB" w:rsidRDefault="008E732A" w:rsidP="00841861">
      <w:pPr>
        <w:rPr>
          <w:szCs w:val="21"/>
        </w:rPr>
      </w:pPr>
      <w:r w:rsidRPr="003B3CF6">
        <w:rPr>
          <w:rFonts w:eastAsia="MS Mincho"/>
          <w:b/>
          <w:bCs/>
        </w:rPr>
        <w:lastRenderedPageBreak/>
        <w:t xml:space="preserve">Table </w:t>
      </w:r>
      <w:r w:rsidR="00C91C52" w:rsidRPr="003B3CF6">
        <w:rPr>
          <w:rFonts w:eastAsia="MS Mincho"/>
          <w:b/>
          <w:bCs/>
        </w:rPr>
        <w:t>6</w:t>
      </w:r>
      <w:r w:rsidR="003B3CF6" w:rsidRPr="003B3CF6">
        <w:rPr>
          <w:rFonts w:eastAsia="MS Mincho"/>
          <w:b/>
          <w:bCs/>
        </w:rPr>
        <w:t>.</w:t>
      </w:r>
      <w:r w:rsidRPr="003B3CF6">
        <w:rPr>
          <w:rFonts w:eastAsia="MS Mincho"/>
        </w:rPr>
        <w:t xml:space="preserve"> </w:t>
      </w:r>
      <w:r w:rsidR="00841861" w:rsidRPr="003B3CF6">
        <w:rPr>
          <w:szCs w:val="21"/>
        </w:rPr>
        <w:t>T</w:t>
      </w:r>
      <w:r w:rsidR="00841861" w:rsidRPr="00F1523C">
        <w:rPr>
          <w:szCs w:val="21"/>
        </w:rPr>
        <w:t>he estimated coefficients in the best models for the standardization of autumn survey CPUE</w:t>
      </w:r>
      <w:r w:rsidR="006B6AA1">
        <w:rPr>
          <w:szCs w:val="21"/>
        </w:rPr>
        <w:t xml:space="preserve"> </w:t>
      </w:r>
      <w:r w:rsidR="006B6AA1" w:rsidRPr="005B0598">
        <w:rPr>
          <w:szCs w:val="21"/>
          <w:highlight w:val="yellow"/>
        </w:rPr>
        <w:t>(NOTE: not only estimated values but also S</w:t>
      </w:r>
      <w:r w:rsidR="006A4FC8">
        <w:rPr>
          <w:rFonts w:hint="eastAsia"/>
          <w:szCs w:val="21"/>
          <w:highlight w:val="yellow"/>
        </w:rPr>
        <w:t>E</w:t>
      </w:r>
      <w:r w:rsidR="006B6AA1" w:rsidRPr="005B0598">
        <w:rPr>
          <w:szCs w:val="21"/>
          <w:highlight w:val="yellow"/>
        </w:rPr>
        <w:t xml:space="preserve"> of the estimates should also be shown ideally)</w:t>
      </w:r>
    </w:p>
    <w:p w14:paraId="20248177" w14:textId="77777777" w:rsidR="00841861" w:rsidRDefault="00841861" w:rsidP="00841861">
      <w:pPr>
        <w:rPr>
          <w:b/>
          <w:szCs w:val="21"/>
        </w:rPr>
      </w:pPr>
      <w:r w:rsidRPr="00F1523C">
        <w:rPr>
          <w:b/>
          <w:noProof/>
          <w:szCs w:val="21"/>
        </w:rPr>
        <w:drawing>
          <wp:anchor distT="0" distB="0" distL="114300" distR="114300" simplePos="0" relativeHeight="251665409" behindDoc="0" locked="0" layoutInCell="1" allowOverlap="1" wp14:anchorId="39EE98F7" wp14:editId="116F1C2B">
            <wp:simplePos x="0" y="0"/>
            <wp:positionH relativeFrom="margin">
              <wp:align>right</wp:align>
            </wp:positionH>
            <wp:positionV relativeFrom="paragraph">
              <wp:posOffset>194310</wp:posOffset>
            </wp:positionV>
            <wp:extent cx="5996940" cy="3411497"/>
            <wp:effectExtent l="0" t="0" r="3810" b="0"/>
            <wp:wrapNone/>
            <wp:docPr id="991651090" name="図 991651090"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73196" name="図 1" descr="グラフィカル ユーザー インターフェイス, テーブル&#10;&#10;自動的に生成された説明"/>
                    <pic:cNvPicPr/>
                  </pic:nvPicPr>
                  <pic:blipFill rotWithShape="1">
                    <a:blip r:embed="rId19">
                      <a:extLst>
                        <a:ext uri="{28A0092B-C50C-407E-A947-70E740481C1C}">
                          <a14:useLocalDpi xmlns:a14="http://schemas.microsoft.com/office/drawing/2010/main" val="0"/>
                        </a:ext>
                      </a:extLst>
                    </a:blip>
                    <a:srcRect l="21954" t="30555" r="28173" b="19007"/>
                    <a:stretch/>
                  </pic:blipFill>
                  <pic:spPr bwMode="auto">
                    <a:xfrm>
                      <a:off x="0" y="0"/>
                      <a:ext cx="5996940" cy="3411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876C60" w14:textId="77777777" w:rsidR="00841861" w:rsidRDefault="00841861" w:rsidP="00841861">
      <w:pPr>
        <w:rPr>
          <w:b/>
          <w:szCs w:val="21"/>
        </w:rPr>
      </w:pPr>
    </w:p>
    <w:p w14:paraId="6D5576EA" w14:textId="77777777" w:rsidR="00841861" w:rsidRDefault="00841861" w:rsidP="00841861">
      <w:pPr>
        <w:rPr>
          <w:b/>
          <w:szCs w:val="21"/>
        </w:rPr>
      </w:pPr>
    </w:p>
    <w:p w14:paraId="02BFD943" w14:textId="77777777" w:rsidR="00841861" w:rsidRDefault="00841861" w:rsidP="00841861">
      <w:pPr>
        <w:rPr>
          <w:b/>
          <w:szCs w:val="21"/>
        </w:rPr>
      </w:pPr>
    </w:p>
    <w:p w14:paraId="14FE8256" w14:textId="77777777" w:rsidR="00841861" w:rsidRDefault="00841861" w:rsidP="00841861">
      <w:pPr>
        <w:rPr>
          <w:b/>
          <w:szCs w:val="21"/>
        </w:rPr>
      </w:pPr>
    </w:p>
    <w:p w14:paraId="02DACA0E" w14:textId="77777777" w:rsidR="00841861" w:rsidRDefault="00841861" w:rsidP="00841861">
      <w:pPr>
        <w:rPr>
          <w:b/>
          <w:szCs w:val="21"/>
        </w:rPr>
      </w:pPr>
    </w:p>
    <w:p w14:paraId="1E863708" w14:textId="77777777" w:rsidR="00841861" w:rsidRDefault="00841861" w:rsidP="00841861">
      <w:pPr>
        <w:rPr>
          <w:b/>
          <w:szCs w:val="21"/>
        </w:rPr>
      </w:pPr>
    </w:p>
    <w:p w14:paraId="1DF9ED60" w14:textId="77777777" w:rsidR="00841861" w:rsidRDefault="00841861" w:rsidP="00841861">
      <w:pPr>
        <w:rPr>
          <w:b/>
          <w:szCs w:val="21"/>
        </w:rPr>
      </w:pPr>
    </w:p>
    <w:p w14:paraId="18144096" w14:textId="77777777" w:rsidR="00841861" w:rsidRDefault="00841861" w:rsidP="00841861">
      <w:pPr>
        <w:rPr>
          <w:b/>
          <w:szCs w:val="21"/>
        </w:rPr>
      </w:pPr>
    </w:p>
    <w:p w14:paraId="5BFE839F" w14:textId="77777777" w:rsidR="00841861" w:rsidRDefault="00841861" w:rsidP="00841861">
      <w:pPr>
        <w:rPr>
          <w:b/>
          <w:szCs w:val="21"/>
        </w:rPr>
      </w:pPr>
    </w:p>
    <w:p w14:paraId="4E0C4F64" w14:textId="77777777" w:rsidR="00841861" w:rsidRDefault="00841861" w:rsidP="00841861">
      <w:pPr>
        <w:rPr>
          <w:b/>
          <w:szCs w:val="21"/>
        </w:rPr>
      </w:pPr>
    </w:p>
    <w:p w14:paraId="494E86FE" w14:textId="77777777" w:rsidR="00841861" w:rsidRDefault="00841861" w:rsidP="00841861">
      <w:pPr>
        <w:rPr>
          <w:b/>
          <w:szCs w:val="21"/>
        </w:rPr>
      </w:pPr>
    </w:p>
    <w:p w14:paraId="649DAC0B" w14:textId="77777777" w:rsidR="00841861" w:rsidRDefault="00841861" w:rsidP="00841861">
      <w:pPr>
        <w:rPr>
          <w:b/>
          <w:szCs w:val="21"/>
        </w:rPr>
      </w:pPr>
    </w:p>
    <w:p w14:paraId="0FDDFFCF" w14:textId="77777777" w:rsidR="00841861" w:rsidRDefault="00841861" w:rsidP="00841861">
      <w:pPr>
        <w:rPr>
          <w:b/>
          <w:szCs w:val="21"/>
        </w:rPr>
      </w:pPr>
    </w:p>
    <w:p w14:paraId="52AB6B8F" w14:textId="77777777" w:rsidR="00841861" w:rsidRDefault="00841861" w:rsidP="00841861">
      <w:pPr>
        <w:rPr>
          <w:b/>
          <w:szCs w:val="21"/>
        </w:rPr>
      </w:pPr>
    </w:p>
    <w:p w14:paraId="154A321B" w14:textId="77777777" w:rsidR="00841861" w:rsidRDefault="00841861" w:rsidP="00841861">
      <w:pPr>
        <w:rPr>
          <w:b/>
          <w:szCs w:val="21"/>
        </w:rPr>
      </w:pPr>
    </w:p>
    <w:p w14:paraId="42B59204" w14:textId="77777777" w:rsidR="00901218" w:rsidRDefault="00901218" w:rsidP="00901218">
      <w:pPr>
        <w:rPr>
          <w:rFonts w:eastAsia="MS Mincho"/>
        </w:rPr>
      </w:pPr>
      <w:r>
        <w:rPr>
          <w:rFonts w:eastAsia="MS Mincho"/>
        </w:rPr>
        <w:br w:type="page"/>
      </w:r>
    </w:p>
    <w:p w14:paraId="4AAF8BD4" w14:textId="03CF01C5" w:rsidR="00901218" w:rsidRDefault="00901218" w:rsidP="00901218">
      <w:pPr>
        <w:rPr>
          <w:szCs w:val="21"/>
        </w:rPr>
      </w:pPr>
      <w:r w:rsidRPr="003B3CF6">
        <w:rPr>
          <w:b/>
          <w:szCs w:val="21"/>
        </w:rPr>
        <w:lastRenderedPageBreak/>
        <w:t xml:space="preserve">Table </w:t>
      </w:r>
      <w:r w:rsidR="008E732A" w:rsidRPr="003B3CF6">
        <w:rPr>
          <w:b/>
          <w:szCs w:val="21"/>
        </w:rPr>
        <w:t>7</w:t>
      </w:r>
      <w:r w:rsidR="007F373C" w:rsidRPr="003B3CF6">
        <w:rPr>
          <w:b/>
          <w:szCs w:val="21"/>
        </w:rPr>
        <w:t>.</w:t>
      </w:r>
      <w:r w:rsidR="007F373C">
        <w:rPr>
          <w:szCs w:val="21"/>
        </w:rPr>
        <w:t xml:space="preserve"> </w:t>
      </w:r>
      <w:r w:rsidRPr="00F41EBB">
        <w:rPr>
          <w:szCs w:val="21"/>
        </w:rPr>
        <w:t>Nominal and standardized CPUE</w:t>
      </w:r>
      <w:r>
        <w:rPr>
          <w:szCs w:val="21"/>
        </w:rPr>
        <w:t>s</w:t>
      </w:r>
      <w:r w:rsidRPr="00F41EBB">
        <w:rPr>
          <w:szCs w:val="21"/>
        </w:rPr>
        <w:t xml:space="preserve"> of </w:t>
      </w:r>
      <w:r w:rsidR="00FA0912">
        <w:rPr>
          <w:szCs w:val="21"/>
        </w:rPr>
        <w:t>CPUE FLEET</w:t>
      </w:r>
      <w:r w:rsidRPr="00F41EBB">
        <w:rPr>
          <w:szCs w:val="21"/>
        </w:rPr>
        <w:t xml:space="preserve"> </w:t>
      </w:r>
      <w:r w:rsidR="007F373C">
        <w:rPr>
          <w:szCs w:val="21"/>
        </w:rPr>
        <w:t xml:space="preserve">from </w:t>
      </w:r>
      <w:r>
        <w:rPr>
          <w:szCs w:val="21"/>
        </w:rPr>
        <w:t>1994 to 2018.</w:t>
      </w:r>
    </w:p>
    <w:p w14:paraId="4C594ACC" w14:textId="77777777" w:rsidR="00FA0912" w:rsidRPr="00F41EBB" w:rsidRDefault="00FA0912" w:rsidP="00901218">
      <w:pPr>
        <w:rPr>
          <w:szCs w:val="21"/>
        </w:rPr>
      </w:pPr>
    </w:p>
    <w:tbl>
      <w:tblPr>
        <w:tblW w:w="8546" w:type="dxa"/>
        <w:tblCellMar>
          <w:left w:w="99" w:type="dxa"/>
          <w:right w:w="99" w:type="dxa"/>
        </w:tblCellMar>
        <w:tblLook w:val="04A0" w:firstRow="1" w:lastRow="0" w:firstColumn="1" w:lastColumn="0" w:noHBand="0" w:noVBand="1"/>
      </w:tblPr>
      <w:tblGrid>
        <w:gridCol w:w="1276"/>
        <w:gridCol w:w="1985"/>
        <w:gridCol w:w="2126"/>
        <w:gridCol w:w="1134"/>
        <w:gridCol w:w="992"/>
        <w:gridCol w:w="1033"/>
      </w:tblGrid>
      <w:tr w:rsidR="00901218" w:rsidRPr="0056719D" w14:paraId="2E73D289" w14:textId="77777777" w:rsidTr="002A4D00">
        <w:trPr>
          <w:trHeight w:val="375"/>
        </w:trPr>
        <w:tc>
          <w:tcPr>
            <w:tcW w:w="1276" w:type="dxa"/>
            <w:vMerge w:val="restart"/>
            <w:tcBorders>
              <w:top w:val="single" w:sz="8" w:space="0" w:color="auto"/>
              <w:left w:val="nil"/>
              <w:bottom w:val="single" w:sz="4" w:space="0" w:color="000000"/>
              <w:right w:val="nil"/>
            </w:tcBorders>
            <w:shd w:val="clear" w:color="000000" w:fill="FFFFFF"/>
            <w:noWrap/>
            <w:vAlign w:val="center"/>
            <w:hideMark/>
          </w:tcPr>
          <w:p w14:paraId="4B941ED4" w14:textId="77777777" w:rsidR="00901218" w:rsidRPr="0056719D" w:rsidRDefault="00901218" w:rsidP="002A4D00">
            <w:pPr>
              <w:jc w:val="center"/>
              <w:rPr>
                <w:rFonts w:eastAsia="Yu Gothic"/>
                <w:color w:val="000000"/>
                <w:szCs w:val="21"/>
              </w:rPr>
            </w:pPr>
            <w:r w:rsidRPr="0056719D">
              <w:rPr>
                <w:rFonts w:eastAsia="Yu Gothic"/>
                <w:color w:val="000000"/>
                <w:szCs w:val="21"/>
              </w:rPr>
              <w:t>Year</w:t>
            </w:r>
          </w:p>
        </w:tc>
        <w:tc>
          <w:tcPr>
            <w:tcW w:w="1985" w:type="dxa"/>
            <w:vMerge w:val="restart"/>
            <w:tcBorders>
              <w:top w:val="single" w:sz="8" w:space="0" w:color="auto"/>
              <w:left w:val="nil"/>
              <w:bottom w:val="single" w:sz="4" w:space="0" w:color="000000"/>
              <w:right w:val="nil"/>
            </w:tcBorders>
            <w:shd w:val="clear" w:color="000000" w:fill="FFFFFF"/>
            <w:vAlign w:val="center"/>
            <w:hideMark/>
          </w:tcPr>
          <w:p w14:paraId="0C6F8A8D" w14:textId="77777777" w:rsidR="00901218" w:rsidRPr="0056719D" w:rsidRDefault="00901218" w:rsidP="002A4D00">
            <w:pPr>
              <w:jc w:val="center"/>
              <w:rPr>
                <w:rFonts w:eastAsia="Yu Gothic"/>
                <w:color w:val="000000"/>
                <w:szCs w:val="21"/>
              </w:rPr>
            </w:pPr>
            <w:r w:rsidRPr="0056719D">
              <w:rPr>
                <w:rFonts w:eastAsia="Yu Gothic"/>
                <w:color w:val="000000"/>
                <w:szCs w:val="21"/>
              </w:rPr>
              <w:t>Nominal CPUE</w:t>
            </w:r>
            <w:r w:rsidRPr="0056719D">
              <w:rPr>
                <w:rFonts w:eastAsia="Yu Gothic"/>
                <w:color w:val="000000"/>
                <w:szCs w:val="21"/>
              </w:rPr>
              <w:br/>
              <w:t>(metric ton / haul</w:t>
            </w:r>
            <w:r>
              <w:rPr>
                <w:rFonts w:eastAsia="Yu Gothic"/>
                <w:color w:val="000000"/>
                <w:szCs w:val="21"/>
              </w:rPr>
              <w:t>s</w:t>
            </w:r>
            <w:r w:rsidRPr="0056719D">
              <w:rPr>
                <w:rFonts w:eastAsia="Yu Gothic"/>
                <w:color w:val="000000"/>
                <w:szCs w:val="21"/>
              </w:rPr>
              <w:t>)</w:t>
            </w:r>
          </w:p>
        </w:tc>
        <w:tc>
          <w:tcPr>
            <w:tcW w:w="2126" w:type="dxa"/>
            <w:vMerge w:val="restart"/>
            <w:tcBorders>
              <w:top w:val="single" w:sz="8" w:space="0" w:color="auto"/>
              <w:left w:val="nil"/>
              <w:bottom w:val="single" w:sz="4" w:space="0" w:color="000000"/>
              <w:right w:val="nil"/>
            </w:tcBorders>
            <w:shd w:val="clear" w:color="000000" w:fill="FFFFFF"/>
            <w:vAlign w:val="center"/>
            <w:hideMark/>
          </w:tcPr>
          <w:p w14:paraId="2E230D67" w14:textId="77777777" w:rsidR="00901218" w:rsidRPr="0056719D" w:rsidRDefault="00901218" w:rsidP="002A4D00">
            <w:pPr>
              <w:jc w:val="center"/>
              <w:rPr>
                <w:rFonts w:eastAsia="Yu Gothic"/>
                <w:color w:val="000000"/>
                <w:szCs w:val="21"/>
              </w:rPr>
            </w:pPr>
            <w:r w:rsidRPr="0056719D">
              <w:rPr>
                <w:rFonts w:eastAsia="Yu Gothic"/>
                <w:color w:val="000000"/>
                <w:szCs w:val="21"/>
              </w:rPr>
              <w:t>Standardized CPUE</w:t>
            </w:r>
          </w:p>
        </w:tc>
        <w:tc>
          <w:tcPr>
            <w:tcW w:w="1134" w:type="dxa"/>
            <w:vMerge w:val="restart"/>
            <w:tcBorders>
              <w:top w:val="single" w:sz="8" w:space="0" w:color="auto"/>
              <w:left w:val="nil"/>
              <w:bottom w:val="single" w:sz="4" w:space="0" w:color="000000"/>
              <w:right w:val="nil"/>
            </w:tcBorders>
            <w:shd w:val="clear" w:color="000000" w:fill="FFFFFF"/>
            <w:vAlign w:val="center"/>
            <w:hideMark/>
          </w:tcPr>
          <w:p w14:paraId="11C5FB84" w14:textId="77777777" w:rsidR="00901218" w:rsidRPr="0056719D" w:rsidRDefault="00901218" w:rsidP="002A4D00">
            <w:pPr>
              <w:jc w:val="center"/>
              <w:rPr>
                <w:rFonts w:eastAsia="Yu Gothic"/>
                <w:color w:val="000000"/>
                <w:szCs w:val="21"/>
              </w:rPr>
            </w:pPr>
            <w:r w:rsidRPr="0056719D">
              <w:rPr>
                <w:rFonts w:eastAsia="Yu Gothic"/>
                <w:color w:val="000000"/>
                <w:szCs w:val="21"/>
              </w:rPr>
              <w:t>CV</w:t>
            </w:r>
            <w:r w:rsidRPr="0056719D">
              <w:rPr>
                <w:rFonts w:eastAsia="Yu Gothic"/>
                <w:color w:val="000000"/>
                <w:szCs w:val="21"/>
              </w:rPr>
              <w:br/>
              <w:t>(%)</w:t>
            </w:r>
          </w:p>
        </w:tc>
        <w:tc>
          <w:tcPr>
            <w:tcW w:w="2025" w:type="dxa"/>
            <w:gridSpan w:val="2"/>
            <w:tcBorders>
              <w:top w:val="single" w:sz="8" w:space="0" w:color="auto"/>
              <w:left w:val="nil"/>
              <w:bottom w:val="nil"/>
              <w:right w:val="nil"/>
            </w:tcBorders>
            <w:shd w:val="clear" w:color="000000" w:fill="FFFFFF"/>
            <w:noWrap/>
            <w:vAlign w:val="center"/>
            <w:hideMark/>
          </w:tcPr>
          <w:p w14:paraId="734EBB49" w14:textId="77777777" w:rsidR="00901218" w:rsidRPr="0056719D" w:rsidRDefault="00901218" w:rsidP="002A4D00">
            <w:pPr>
              <w:jc w:val="center"/>
              <w:rPr>
                <w:rFonts w:eastAsia="Yu Gothic"/>
                <w:color w:val="000000"/>
                <w:szCs w:val="21"/>
              </w:rPr>
            </w:pPr>
            <w:r w:rsidRPr="0056719D">
              <w:rPr>
                <w:rFonts w:eastAsia="Yu Gothic"/>
                <w:color w:val="000000"/>
                <w:szCs w:val="21"/>
              </w:rPr>
              <w:t>95%</w:t>
            </w:r>
            <w:r>
              <w:rPr>
                <w:rFonts w:eastAsia="Yu Gothic"/>
                <w:color w:val="000000"/>
                <w:szCs w:val="21"/>
              </w:rPr>
              <w:t xml:space="preserve"> </w:t>
            </w:r>
            <w:r w:rsidRPr="0056719D">
              <w:rPr>
                <w:rFonts w:eastAsia="Yu Gothic"/>
                <w:color w:val="000000"/>
                <w:szCs w:val="21"/>
              </w:rPr>
              <w:t>CI</w:t>
            </w:r>
          </w:p>
        </w:tc>
      </w:tr>
      <w:tr w:rsidR="00901218" w:rsidRPr="0056719D" w14:paraId="4B01487C" w14:textId="77777777" w:rsidTr="002A4D00">
        <w:trPr>
          <w:trHeight w:val="375"/>
        </w:trPr>
        <w:tc>
          <w:tcPr>
            <w:tcW w:w="1276" w:type="dxa"/>
            <w:vMerge/>
            <w:tcBorders>
              <w:top w:val="single" w:sz="8" w:space="0" w:color="auto"/>
              <w:left w:val="nil"/>
              <w:bottom w:val="single" w:sz="4" w:space="0" w:color="000000"/>
              <w:right w:val="nil"/>
            </w:tcBorders>
            <w:vAlign w:val="center"/>
            <w:hideMark/>
          </w:tcPr>
          <w:p w14:paraId="2C60A4B7" w14:textId="77777777" w:rsidR="00901218" w:rsidRPr="0056719D" w:rsidRDefault="00901218" w:rsidP="002A4D00">
            <w:pPr>
              <w:rPr>
                <w:rFonts w:eastAsia="Yu Gothic"/>
                <w:color w:val="000000"/>
                <w:szCs w:val="21"/>
              </w:rPr>
            </w:pPr>
          </w:p>
        </w:tc>
        <w:tc>
          <w:tcPr>
            <w:tcW w:w="1985" w:type="dxa"/>
            <w:vMerge/>
            <w:tcBorders>
              <w:top w:val="single" w:sz="8" w:space="0" w:color="auto"/>
              <w:left w:val="nil"/>
              <w:bottom w:val="single" w:sz="4" w:space="0" w:color="000000"/>
              <w:right w:val="nil"/>
            </w:tcBorders>
            <w:vAlign w:val="center"/>
            <w:hideMark/>
          </w:tcPr>
          <w:p w14:paraId="129BDD3F" w14:textId="77777777" w:rsidR="00901218" w:rsidRPr="0056719D" w:rsidRDefault="00901218" w:rsidP="002A4D00">
            <w:pPr>
              <w:rPr>
                <w:rFonts w:eastAsia="Yu Gothic"/>
                <w:color w:val="000000"/>
                <w:szCs w:val="21"/>
              </w:rPr>
            </w:pPr>
          </w:p>
        </w:tc>
        <w:tc>
          <w:tcPr>
            <w:tcW w:w="2126" w:type="dxa"/>
            <w:vMerge/>
            <w:tcBorders>
              <w:top w:val="single" w:sz="8" w:space="0" w:color="auto"/>
              <w:left w:val="nil"/>
              <w:bottom w:val="single" w:sz="4" w:space="0" w:color="000000"/>
              <w:right w:val="nil"/>
            </w:tcBorders>
            <w:vAlign w:val="center"/>
            <w:hideMark/>
          </w:tcPr>
          <w:p w14:paraId="0083686C" w14:textId="77777777" w:rsidR="00901218" w:rsidRPr="0056719D" w:rsidRDefault="00901218" w:rsidP="002A4D00">
            <w:pPr>
              <w:rPr>
                <w:rFonts w:eastAsia="Yu Gothic"/>
                <w:color w:val="000000"/>
                <w:szCs w:val="21"/>
              </w:rPr>
            </w:pPr>
          </w:p>
        </w:tc>
        <w:tc>
          <w:tcPr>
            <w:tcW w:w="1134" w:type="dxa"/>
            <w:vMerge/>
            <w:tcBorders>
              <w:top w:val="single" w:sz="8" w:space="0" w:color="auto"/>
              <w:left w:val="nil"/>
              <w:bottom w:val="single" w:sz="4" w:space="0" w:color="000000"/>
              <w:right w:val="nil"/>
            </w:tcBorders>
            <w:vAlign w:val="center"/>
            <w:hideMark/>
          </w:tcPr>
          <w:p w14:paraId="4C49A2FE" w14:textId="77777777" w:rsidR="00901218" w:rsidRPr="0056719D" w:rsidRDefault="00901218" w:rsidP="002A4D00">
            <w:pPr>
              <w:rPr>
                <w:rFonts w:eastAsia="Yu Gothic"/>
                <w:color w:val="000000"/>
                <w:szCs w:val="21"/>
              </w:rPr>
            </w:pPr>
          </w:p>
        </w:tc>
        <w:tc>
          <w:tcPr>
            <w:tcW w:w="992" w:type="dxa"/>
            <w:tcBorders>
              <w:top w:val="nil"/>
              <w:left w:val="nil"/>
              <w:bottom w:val="single" w:sz="4" w:space="0" w:color="auto"/>
              <w:right w:val="nil"/>
            </w:tcBorders>
            <w:shd w:val="clear" w:color="000000" w:fill="FFFFFF"/>
            <w:noWrap/>
            <w:vAlign w:val="center"/>
            <w:hideMark/>
          </w:tcPr>
          <w:p w14:paraId="3FFEC71C" w14:textId="77777777" w:rsidR="00901218" w:rsidRPr="0056719D" w:rsidRDefault="00901218" w:rsidP="002A4D00">
            <w:pPr>
              <w:jc w:val="center"/>
              <w:rPr>
                <w:rFonts w:eastAsia="Yu Gothic"/>
                <w:color w:val="000000"/>
                <w:szCs w:val="21"/>
              </w:rPr>
            </w:pPr>
            <w:r w:rsidRPr="0056719D">
              <w:rPr>
                <w:rFonts w:eastAsia="Yu Gothic"/>
                <w:color w:val="000000"/>
                <w:szCs w:val="21"/>
              </w:rPr>
              <w:t>Lower</w:t>
            </w:r>
          </w:p>
        </w:tc>
        <w:tc>
          <w:tcPr>
            <w:tcW w:w="1033" w:type="dxa"/>
            <w:tcBorders>
              <w:top w:val="nil"/>
              <w:left w:val="nil"/>
              <w:bottom w:val="single" w:sz="4" w:space="0" w:color="auto"/>
              <w:right w:val="nil"/>
            </w:tcBorders>
            <w:shd w:val="clear" w:color="000000" w:fill="FFFFFF"/>
            <w:noWrap/>
            <w:vAlign w:val="center"/>
            <w:hideMark/>
          </w:tcPr>
          <w:p w14:paraId="2C296480" w14:textId="77777777" w:rsidR="00901218" w:rsidRPr="0056719D" w:rsidRDefault="00901218" w:rsidP="002A4D00">
            <w:pPr>
              <w:jc w:val="center"/>
              <w:rPr>
                <w:rFonts w:eastAsia="Yu Gothic"/>
                <w:color w:val="000000"/>
                <w:szCs w:val="21"/>
              </w:rPr>
            </w:pPr>
            <w:r w:rsidRPr="0056719D">
              <w:rPr>
                <w:rFonts w:eastAsia="Yu Gothic"/>
                <w:color w:val="000000"/>
                <w:szCs w:val="21"/>
              </w:rPr>
              <w:t>Upper</w:t>
            </w:r>
          </w:p>
        </w:tc>
      </w:tr>
      <w:tr w:rsidR="00901218" w:rsidRPr="0056719D" w14:paraId="53D198EB" w14:textId="77777777" w:rsidTr="002A4D00">
        <w:trPr>
          <w:trHeight w:val="375"/>
        </w:trPr>
        <w:tc>
          <w:tcPr>
            <w:tcW w:w="1276" w:type="dxa"/>
            <w:tcBorders>
              <w:top w:val="nil"/>
              <w:left w:val="nil"/>
              <w:bottom w:val="nil"/>
              <w:right w:val="nil"/>
            </w:tcBorders>
            <w:shd w:val="clear" w:color="000000" w:fill="FFFFFF"/>
            <w:noWrap/>
            <w:vAlign w:val="center"/>
            <w:hideMark/>
          </w:tcPr>
          <w:p w14:paraId="0B46898D" w14:textId="77777777" w:rsidR="00901218" w:rsidRPr="0056719D" w:rsidRDefault="00901218" w:rsidP="002A4D00">
            <w:pPr>
              <w:jc w:val="center"/>
              <w:rPr>
                <w:rFonts w:eastAsia="Yu Gothic"/>
                <w:color w:val="000000"/>
                <w:szCs w:val="21"/>
              </w:rPr>
            </w:pPr>
            <w:r w:rsidRPr="0056719D">
              <w:rPr>
                <w:rFonts w:eastAsia="Yu Gothic"/>
                <w:color w:val="000000"/>
                <w:szCs w:val="21"/>
              </w:rPr>
              <w:t>1994</w:t>
            </w:r>
          </w:p>
        </w:tc>
        <w:tc>
          <w:tcPr>
            <w:tcW w:w="1985" w:type="dxa"/>
            <w:tcBorders>
              <w:top w:val="nil"/>
              <w:left w:val="nil"/>
              <w:bottom w:val="nil"/>
              <w:right w:val="nil"/>
            </w:tcBorders>
            <w:shd w:val="clear" w:color="000000" w:fill="FFFFFF"/>
            <w:noWrap/>
            <w:vAlign w:val="center"/>
            <w:hideMark/>
          </w:tcPr>
          <w:p w14:paraId="2C17AB29" w14:textId="77777777" w:rsidR="00901218" w:rsidRPr="0056719D" w:rsidRDefault="00901218" w:rsidP="002A4D00">
            <w:pPr>
              <w:jc w:val="center"/>
              <w:rPr>
                <w:rFonts w:eastAsia="Yu Gothic"/>
                <w:color w:val="000000"/>
                <w:szCs w:val="21"/>
              </w:rPr>
            </w:pPr>
            <w:r w:rsidRPr="0056719D">
              <w:rPr>
                <w:rFonts w:eastAsia="Yu Gothic"/>
                <w:color w:val="000000"/>
                <w:szCs w:val="21"/>
              </w:rPr>
              <w:t>5.38</w:t>
            </w:r>
          </w:p>
        </w:tc>
        <w:tc>
          <w:tcPr>
            <w:tcW w:w="2126" w:type="dxa"/>
            <w:tcBorders>
              <w:top w:val="nil"/>
              <w:left w:val="nil"/>
              <w:bottom w:val="nil"/>
              <w:right w:val="nil"/>
            </w:tcBorders>
            <w:shd w:val="clear" w:color="000000" w:fill="FFFFFF"/>
            <w:noWrap/>
            <w:vAlign w:val="center"/>
            <w:hideMark/>
          </w:tcPr>
          <w:p w14:paraId="230DFB91" w14:textId="77777777" w:rsidR="00901218" w:rsidRPr="003E065A" w:rsidRDefault="00901218" w:rsidP="002A4D00">
            <w:pPr>
              <w:jc w:val="center"/>
              <w:rPr>
                <w:rFonts w:eastAsia="Yu Gothic"/>
                <w:szCs w:val="21"/>
              </w:rPr>
            </w:pPr>
            <w:r w:rsidRPr="003E065A">
              <w:rPr>
                <w:rFonts w:eastAsia="Yu Gothic"/>
                <w:sz w:val="22"/>
              </w:rPr>
              <w:t>2.93</w:t>
            </w:r>
          </w:p>
        </w:tc>
        <w:tc>
          <w:tcPr>
            <w:tcW w:w="1134" w:type="dxa"/>
            <w:tcBorders>
              <w:top w:val="nil"/>
              <w:left w:val="nil"/>
              <w:bottom w:val="nil"/>
              <w:right w:val="nil"/>
            </w:tcBorders>
            <w:shd w:val="clear" w:color="000000" w:fill="FFFFFF"/>
            <w:noWrap/>
            <w:vAlign w:val="center"/>
            <w:hideMark/>
          </w:tcPr>
          <w:p w14:paraId="6A78C1F0" w14:textId="77777777" w:rsidR="00901218" w:rsidRPr="003E065A" w:rsidRDefault="00901218" w:rsidP="002A4D00">
            <w:pPr>
              <w:jc w:val="center"/>
              <w:rPr>
                <w:rFonts w:eastAsia="Yu Gothic"/>
                <w:szCs w:val="21"/>
              </w:rPr>
            </w:pPr>
            <w:r w:rsidRPr="003E065A">
              <w:rPr>
                <w:rFonts w:eastAsia="Yu Gothic"/>
                <w:sz w:val="22"/>
              </w:rPr>
              <w:t>3.53</w:t>
            </w:r>
          </w:p>
        </w:tc>
        <w:tc>
          <w:tcPr>
            <w:tcW w:w="992" w:type="dxa"/>
            <w:tcBorders>
              <w:top w:val="nil"/>
              <w:left w:val="nil"/>
              <w:bottom w:val="nil"/>
              <w:right w:val="nil"/>
            </w:tcBorders>
            <w:shd w:val="clear" w:color="000000" w:fill="FFFFFF"/>
            <w:noWrap/>
            <w:vAlign w:val="center"/>
            <w:hideMark/>
          </w:tcPr>
          <w:p w14:paraId="35B51357" w14:textId="77777777" w:rsidR="00901218" w:rsidRPr="003E065A" w:rsidRDefault="00901218" w:rsidP="002A4D00">
            <w:pPr>
              <w:jc w:val="center"/>
              <w:rPr>
                <w:rFonts w:eastAsia="Yu Gothic"/>
                <w:szCs w:val="21"/>
              </w:rPr>
            </w:pPr>
            <w:r w:rsidRPr="003E065A">
              <w:rPr>
                <w:rFonts w:eastAsia="Yu Gothic"/>
                <w:sz w:val="22"/>
              </w:rPr>
              <w:t>2.74</w:t>
            </w:r>
          </w:p>
        </w:tc>
        <w:tc>
          <w:tcPr>
            <w:tcW w:w="1033" w:type="dxa"/>
            <w:tcBorders>
              <w:top w:val="nil"/>
              <w:left w:val="nil"/>
              <w:bottom w:val="nil"/>
              <w:right w:val="nil"/>
            </w:tcBorders>
            <w:shd w:val="clear" w:color="000000" w:fill="FFFFFF"/>
            <w:noWrap/>
            <w:vAlign w:val="center"/>
            <w:hideMark/>
          </w:tcPr>
          <w:p w14:paraId="7EB3D3CF" w14:textId="77777777" w:rsidR="00901218" w:rsidRPr="003E065A" w:rsidRDefault="00901218" w:rsidP="002A4D00">
            <w:pPr>
              <w:jc w:val="center"/>
              <w:rPr>
                <w:rFonts w:eastAsia="Yu Gothic"/>
                <w:szCs w:val="21"/>
              </w:rPr>
            </w:pPr>
            <w:r w:rsidRPr="003E065A">
              <w:rPr>
                <w:rFonts w:eastAsia="Yu Gothic"/>
                <w:sz w:val="22"/>
              </w:rPr>
              <w:t>3.14</w:t>
            </w:r>
          </w:p>
        </w:tc>
      </w:tr>
      <w:tr w:rsidR="00901218" w:rsidRPr="0056719D" w14:paraId="60003B00" w14:textId="77777777" w:rsidTr="002A4D00">
        <w:trPr>
          <w:trHeight w:val="375"/>
        </w:trPr>
        <w:tc>
          <w:tcPr>
            <w:tcW w:w="1276" w:type="dxa"/>
            <w:tcBorders>
              <w:top w:val="nil"/>
              <w:left w:val="nil"/>
              <w:bottom w:val="nil"/>
              <w:right w:val="nil"/>
            </w:tcBorders>
            <w:shd w:val="clear" w:color="000000" w:fill="FFFFFF"/>
            <w:noWrap/>
            <w:vAlign w:val="center"/>
            <w:hideMark/>
          </w:tcPr>
          <w:p w14:paraId="2AE45ECB" w14:textId="77777777" w:rsidR="00901218" w:rsidRPr="0056719D" w:rsidRDefault="00901218" w:rsidP="002A4D00">
            <w:pPr>
              <w:jc w:val="center"/>
              <w:rPr>
                <w:rFonts w:eastAsia="Yu Gothic"/>
                <w:color w:val="000000"/>
                <w:szCs w:val="21"/>
              </w:rPr>
            </w:pPr>
            <w:r w:rsidRPr="0056719D">
              <w:rPr>
                <w:rFonts w:eastAsia="Yu Gothic"/>
                <w:color w:val="000000"/>
                <w:szCs w:val="21"/>
              </w:rPr>
              <w:t>1995</w:t>
            </w:r>
          </w:p>
        </w:tc>
        <w:tc>
          <w:tcPr>
            <w:tcW w:w="1985" w:type="dxa"/>
            <w:tcBorders>
              <w:top w:val="nil"/>
              <w:left w:val="nil"/>
              <w:bottom w:val="nil"/>
              <w:right w:val="nil"/>
            </w:tcBorders>
            <w:shd w:val="clear" w:color="000000" w:fill="FFFFFF"/>
            <w:noWrap/>
            <w:vAlign w:val="center"/>
            <w:hideMark/>
          </w:tcPr>
          <w:p w14:paraId="1615490C" w14:textId="77777777" w:rsidR="00901218" w:rsidRPr="0056719D" w:rsidRDefault="00901218" w:rsidP="002A4D00">
            <w:pPr>
              <w:jc w:val="center"/>
              <w:rPr>
                <w:rFonts w:eastAsia="Yu Gothic"/>
                <w:color w:val="000000"/>
                <w:szCs w:val="21"/>
              </w:rPr>
            </w:pPr>
            <w:r w:rsidRPr="0056719D">
              <w:rPr>
                <w:rFonts w:eastAsia="Yu Gothic"/>
                <w:color w:val="000000"/>
                <w:szCs w:val="21"/>
              </w:rPr>
              <w:t>4.41</w:t>
            </w:r>
          </w:p>
        </w:tc>
        <w:tc>
          <w:tcPr>
            <w:tcW w:w="2126" w:type="dxa"/>
            <w:tcBorders>
              <w:top w:val="nil"/>
              <w:left w:val="nil"/>
              <w:bottom w:val="nil"/>
              <w:right w:val="nil"/>
            </w:tcBorders>
            <w:shd w:val="clear" w:color="000000" w:fill="FFFFFF"/>
            <w:noWrap/>
            <w:vAlign w:val="center"/>
            <w:hideMark/>
          </w:tcPr>
          <w:p w14:paraId="49A006C8" w14:textId="77777777" w:rsidR="00901218" w:rsidRPr="003E065A" w:rsidRDefault="00901218" w:rsidP="002A4D00">
            <w:pPr>
              <w:jc w:val="center"/>
              <w:rPr>
                <w:rFonts w:eastAsia="Yu Gothic"/>
                <w:szCs w:val="21"/>
              </w:rPr>
            </w:pPr>
            <w:r w:rsidRPr="003E065A">
              <w:rPr>
                <w:rFonts w:eastAsia="Yu Gothic"/>
                <w:sz w:val="22"/>
              </w:rPr>
              <w:t>2.16</w:t>
            </w:r>
          </w:p>
        </w:tc>
        <w:tc>
          <w:tcPr>
            <w:tcW w:w="1134" w:type="dxa"/>
            <w:tcBorders>
              <w:top w:val="nil"/>
              <w:left w:val="nil"/>
              <w:bottom w:val="nil"/>
              <w:right w:val="nil"/>
            </w:tcBorders>
            <w:shd w:val="clear" w:color="000000" w:fill="FFFFFF"/>
            <w:noWrap/>
            <w:vAlign w:val="center"/>
            <w:hideMark/>
          </w:tcPr>
          <w:p w14:paraId="1B31140E" w14:textId="77777777" w:rsidR="00901218" w:rsidRPr="003E065A" w:rsidRDefault="00901218" w:rsidP="002A4D00">
            <w:pPr>
              <w:jc w:val="center"/>
              <w:rPr>
                <w:rFonts w:eastAsia="Yu Gothic"/>
                <w:szCs w:val="21"/>
              </w:rPr>
            </w:pPr>
            <w:r w:rsidRPr="003E065A">
              <w:rPr>
                <w:rFonts w:eastAsia="Yu Gothic"/>
                <w:sz w:val="22"/>
              </w:rPr>
              <w:t>6.53</w:t>
            </w:r>
          </w:p>
        </w:tc>
        <w:tc>
          <w:tcPr>
            <w:tcW w:w="992" w:type="dxa"/>
            <w:tcBorders>
              <w:top w:val="nil"/>
              <w:left w:val="nil"/>
              <w:bottom w:val="nil"/>
              <w:right w:val="nil"/>
            </w:tcBorders>
            <w:shd w:val="clear" w:color="000000" w:fill="FFFFFF"/>
            <w:noWrap/>
            <w:vAlign w:val="center"/>
            <w:hideMark/>
          </w:tcPr>
          <w:p w14:paraId="44DB180E" w14:textId="77777777" w:rsidR="00901218" w:rsidRPr="003E065A" w:rsidRDefault="00901218" w:rsidP="002A4D00">
            <w:pPr>
              <w:jc w:val="center"/>
              <w:rPr>
                <w:rFonts w:eastAsia="Yu Gothic"/>
                <w:szCs w:val="21"/>
              </w:rPr>
            </w:pPr>
            <w:r w:rsidRPr="003E065A">
              <w:rPr>
                <w:rFonts w:eastAsia="Yu Gothic"/>
                <w:sz w:val="22"/>
              </w:rPr>
              <w:t>1.90</w:t>
            </w:r>
          </w:p>
        </w:tc>
        <w:tc>
          <w:tcPr>
            <w:tcW w:w="1033" w:type="dxa"/>
            <w:tcBorders>
              <w:top w:val="nil"/>
              <w:left w:val="nil"/>
              <w:bottom w:val="nil"/>
              <w:right w:val="nil"/>
            </w:tcBorders>
            <w:shd w:val="clear" w:color="000000" w:fill="FFFFFF"/>
            <w:noWrap/>
            <w:vAlign w:val="center"/>
            <w:hideMark/>
          </w:tcPr>
          <w:p w14:paraId="2436A90E" w14:textId="77777777" w:rsidR="00901218" w:rsidRPr="003E065A" w:rsidRDefault="00901218" w:rsidP="002A4D00">
            <w:pPr>
              <w:jc w:val="center"/>
              <w:rPr>
                <w:rFonts w:eastAsia="Yu Gothic"/>
                <w:szCs w:val="21"/>
              </w:rPr>
            </w:pPr>
            <w:r w:rsidRPr="003E065A">
              <w:rPr>
                <w:rFonts w:eastAsia="Yu Gothic"/>
                <w:sz w:val="22"/>
              </w:rPr>
              <w:t>2.44</w:t>
            </w:r>
          </w:p>
        </w:tc>
      </w:tr>
      <w:tr w:rsidR="00901218" w:rsidRPr="0056719D" w14:paraId="198F6AF0" w14:textId="77777777" w:rsidTr="002A4D00">
        <w:trPr>
          <w:trHeight w:val="375"/>
        </w:trPr>
        <w:tc>
          <w:tcPr>
            <w:tcW w:w="1276" w:type="dxa"/>
            <w:tcBorders>
              <w:top w:val="nil"/>
              <w:left w:val="nil"/>
              <w:bottom w:val="nil"/>
              <w:right w:val="nil"/>
            </w:tcBorders>
            <w:shd w:val="clear" w:color="000000" w:fill="FFFFFF"/>
            <w:noWrap/>
            <w:vAlign w:val="center"/>
            <w:hideMark/>
          </w:tcPr>
          <w:p w14:paraId="03E462B1" w14:textId="77777777" w:rsidR="00901218" w:rsidRPr="0056719D" w:rsidRDefault="00901218" w:rsidP="002A4D00">
            <w:pPr>
              <w:jc w:val="center"/>
              <w:rPr>
                <w:rFonts w:eastAsia="Yu Gothic"/>
                <w:color w:val="000000"/>
                <w:szCs w:val="21"/>
              </w:rPr>
            </w:pPr>
            <w:r w:rsidRPr="0056719D">
              <w:rPr>
                <w:rFonts w:eastAsia="Yu Gothic"/>
                <w:color w:val="000000"/>
                <w:szCs w:val="21"/>
              </w:rPr>
              <w:t>1996</w:t>
            </w:r>
          </w:p>
        </w:tc>
        <w:tc>
          <w:tcPr>
            <w:tcW w:w="1985" w:type="dxa"/>
            <w:tcBorders>
              <w:top w:val="nil"/>
              <w:left w:val="nil"/>
              <w:bottom w:val="nil"/>
              <w:right w:val="nil"/>
            </w:tcBorders>
            <w:shd w:val="clear" w:color="000000" w:fill="FFFFFF"/>
            <w:noWrap/>
            <w:vAlign w:val="center"/>
            <w:hideMark/>
          </w:tcPr>
          <w:p w14:paraId="6BAAE528" w14:textId="77777777" w:rsidR="00901218" w:rsidRPr="0056719D" w:rsidRDefault="00901218" w:rsidP="002A4D00">
            <w:pPr>
              <w:jc w:val="center"/>
              <w:rPr>
                <w:rFonts w:eastAsia="Yu Gothic"/>
                <w:color w:val="000000"/>
                <w:szCs w:val="21"/>
              </w:rPr>
            </w:pPr>
            <w:r w:rsidRPr="0056719D">
              <w:rPr>
                <w:rFonts w:eastAsia="Yu Gothic"/>
                <w:color w:val="000000"/>
                <w:szCs w:val="21"/>
              </w:rPr>
              <w:t>2.40</w:t>
            </w:r>
          </w:p>
        </w:tc>
        <w:tc>
          <w:tcPr>
            <w:tcW w:w="2126" w:type="dxa"/>
            <w:tcBorders>
              <w:top w:val="nil"/>
              <w:left w:val="nil"/>
              <w:bottom w:val="nil"/>
              <w:right w:val="nil"/>
            </w:tcBorders>
            <w:shd w:val="clear" w:color="000000" w:fill="FFFFFF"/>
            <w:noWrap/>
            <w:vAlign w:val="center"/>
            <w:hideMark/>
          </w:tcPr>
          <w:p w14:paraId="16262CF7" w14:textId="77777777" w:rsidR="00901218" w:rsidRPr="003E065A" w:rsidRDefault="00901218" w:rsidP="002A4D00">
            <w:pPr>
              <w:jc w:val="center"/>
              <w:rPr>
                <w:rFonts w:eastAsia="Yu Gothic"/>
                <w:szCs w:val="21"/>
              </w:rPr>
            </w:pPr>
            <w:r w:rsidRPr="003E065A">
              <w:rPr>
                <w:rFonts w:eastAsia="Yu Gothic"/>
                <w:sz w:val="22"/>
              </w:rPr>
              <w:t>1.62</w:t>
            </w:r>
          </w:p>
        </w:tc>
        <w:tc>
          <w:tcPr>
            <w:tcW w:w="1134" w:type="dxa"/>
            <w:tcBorders>
              <w:top w:val="nil"/>
              <w:left w:val="nil"/>
              <w:bottom w:val="nil"/>
              <w:right w:val="nil"/>
            </w:tcBorders>
            <w:shd w:val="clear" w:color="000000" w:fill="FFFFFF"/>
            <w:noWrap/>
            <w:vAlign w:val="center"/>
            <w:hideMark/>
          </w:tcPr>
          <w:p w14:paraId="5197B5E7" w14:textId="77777777" w:rsidR="00901218" w:rsidRPr="003E065A" w:rsidRDefault="00901218" w:rsidP="002A4D00">
            <w:pPr>
              <w:jc w:val="center"/>
              <w:rPr>
                <w:rFonts w:eastAsia="Yu Gothic"/>
                <w:szCs w:val="21"/>
              </w:rPr>
            </w:pPr>
            <w:r w:rsidRPr="003E065A">
              <w:rPr>
                <w:rFonts w:eastAsia="Yu Gothic"/>
                <w:sz w:val="22"/>
              </w:rPr>
              <w:t>4.69</w:t>
            </w:r>
          </w:p>
        </w:tc>
        <w:tc>
          <w:tcPr>
            <w:tcW w:w="992" w:type="dxa"/>
            <w:tcBorders>
              <w:top w:val="nil"/>
              <w:left w:val="nil"/>
              <w:bottom w:val="nil"/>
              <w:right w:val="nil"/>
            </w:tcBorders>
            <w:shd w:val="clear" w:color="000000" w:fill="FFFFFF"/>
            <w:noWrap/>
            <w:vAlign w:val="center"/>
            <w:hideMark/>
          </w:tcPr>
          <w:p w14:paraId="442A4545" w14:textId="77777777" w:rsidR="00901218" w:rsidRPr="003E065A" w:rsidRDefault="00901218" w:rsidP="002A4D00">
            <w:pPr>
              <w:jc w:val="center"/>
              <w:rPr>
                <w:rFonts w:eastAsia="Yu Gothic"/>
                <w:szCs w:val="21"/>
              </w:rPr>
            </w:pPr>
            <w:r w:rsidRPr="003E065A">
              <w:rPr>
                <w:rFonts w:eastAsia="Yu Gothic"/>
                <w:sz w:val="22"/>
              </w:rPr>
              <w:t>1.48</w:t>
            </w:r>
          </w:p>
        </w:tc>
        <w:tc>
          <w:tcPr>
            <w:tcW w:w="1033" w:type="dxa"/>
            <w:tcBorders>
              <w:top w:val="nil"/>
              <w:left w:val="nil"/>
              <w:bottom w:val="nil"/>
              <w:right w:val="nil"/>
            </w:tcBorders>
            <w:shd w:val="clear" w:color="000000" w:fill="FFFFFF"/>
            <w:noWrap/>
            <w:vAlign w:val="center"/>
            <w:hideMark/>
          </w:tcPr>
          <w:p w14:paraId="24B0468E" w14:textId="77777777" w:rsidR="00901218" w:rsidRPr="003E065A" w:rsidRDefault="00901218" w:rsidP="002A4D00">
            <w:pPr>
              <w:jc w:val="center"/>
              <w:rPr>
                <w:rFonts w:eastAsia="Yu Gothic"/>
                <w:szCs w:val="21"/>
              </w:rPr>
            </w:pPr>
            <w:r w:rsidRPr="003E065A">
              <w:rPr>
                <w:rFonts w:eastAsia="Yu Gothic"/>
                <w:sz w:val="22"/>
              </w:rPr>
              <w:t>1.77</w:t>
            </w:r>
          </w:p>
        </w:tc>
      </w:tr>
      <w:tr w:rsidR="00901218" w:rsidRPr="0056719D" w14:paraId="20A7AA43" w14:textId="77777777" w:rsidTr="002A4D00">
        <w:trPr>
          <w:trHeight w:val="375"/>
        </w:trPr>
        <w:tc>
          <w:tcPr>
            <w:tcW w:w="1276" w:type="dxa"/>
            <w:tcBorders>
              <w:top w:val="nil"/>
              <w:left w:val="nil"/>
              <w:bottom w:val="nil"/>
              <w:right w:val="nil"/>
            </w:tcBorders>
            <w:shd w:val="clear" w:color="000000" w:fill="FFFFFF"/>
            <w:noWrap/>
            <w:vAlign w:val="center"/>
            <w:hideMark/>
          </w:tcPr>
          <w:p w14:paraId="2E063941" w14:textId="77777777" w:rsidR="00901218" w:rsidRPr="0056719D" w:rsidRDefault="00901218" w:rsidP="002A4D00">
            <w:pPr>
              <w:jc w:val="center"/>
              <w:rPr>
                <w:rFonts w:eastAsia="Yu Gothic"/>
                <w:color w:val="000000"/>
                <w:szCs w:val="21"/>
              </w:rPr>
            </w:pPr>
            <w:r w:rsidRPr="0056719D">
              <w:rPr>
                <w:rFonts w:eastAsia="Yu Gothic"/>
                <w:color w:val="000000"/>
                <w:szCs w:val="21"/>
              </w:rPr>
              <w:t>1997</w:t>
            </w:r>
          </w:p>
        </w:tc>
        <w:tc>
          <w:tcPr>
            <w:tcW w:w="1985" w:type="dxa"/>
            <w:tcBorders>
              <w:top w:val="nil"/>
              <w:left w:val="nil"/>
              <w:bottom w:val="nil"/>
              <w:right w:val="nil"/>
            </w:tcBorders>
            <w:shd w:val="clear" w:color="000000" w:fill="FFFFFF"/>
            <w:noWrap/>
            <w:vAlign w:val="center"/>
            <w:hideMark/>
          </w:tcPr>
          <w:p w14:paraId="3FCF31B4" w14:textId="77777777" w:rsidR="00901218" w:rsidRPr="0056719D" w:rsidRDefault="00901218" w:rsidP="002A4D00">
            <w:pPr>
              <w:jc w:val="center"/>
              <w:rPr>
                <w:rFonts w:eastAsia="Yu Gothic"/>
                <w:color w:val="000000"/>
                <w:szCs w:val="21"/>
              </w:rPr>
            </w:pPr>
            <w:r w:rsidRPr="0056719D">
              <w:rPr>
                <w:rFonts w:eastAsia="Yu Gothic"/>
                <w:color w:val="000000"/>
                <w:szCs w:val="21"/>
              </w:rPr>
              <w:t>4.77</w:t>
            </w:r>
          </w:p>
        </w:tc>
        <w:tc>
          <w:tcPr>
            <w:tcW w:w="2126" w:type="dxa"/>
            <w:tcBorders>
              <w:top w:val="nil"/>
              <w:left w:val="nil"/>
              <w:bottom w:val="nil"/>
              <w:right w:val="nil"/>
            </w:tcBorders>
            <w:shd w:val="clear" w:color="000000" w:fill="FFFFFF"/>
            <w:noWrap/>
            <w:vAlign w:val="center"/>
            <w:hideMark/>
          </w:tcPr>
          <w:p w14:paraId="0AB29DFC" w14:textId="77777777" w:rsidR="00901218" w:rsidRPr="003E065A" w:rsidRDefault="00901218" w:rsidP="002A4D00">
            <w:pPr>
              <w:jc w:val="center"/>
              <w:rPr>
                <w:rFonts w:eastAsia="Yu Gothic"/>
                <w:szCs w:val="21"/>
              </w:rPr>
            </w:pPr>
            <w:r w:rsidRPr="003E065A">
              <w:rPr>
                <w:rFonts w:eastAsia="Yu Gothic"/>
                <w:sz w:val="22"/>
              </w:rPr>
              <w:t>3.58</w:t>
            </w:r>
          </w:p>
        </w:tc>
        <w:tc>
          <w:tcPr>
            <w:tcW w:w="1134" w:type="dxa"/>
            <w:tcBorders>
              <w:top w:val="nil"/>
              <w:left w:val="nil"/>
              <w:bottom w:val="nil"/>
              <w:right w:val="nil"/>
            </w:tcBorders>
            <w:shd w:val="clear" w:color="000000" w:fill="FFFFFF"/>
            <w:noWrap/>
            <w:vAlign w:val="center"/>
            <w:hideMark/>
          </w:tcPr>
          <w:p w14:paraId="01638CFD" w14:textId="77777777" w:rsidR="00901218" w:rsidRPr="003E065A" w:rsidRDefault="00901218" w:rsidP="002A4D00">
            <w:pPr>
              <w:jc w:val="center"/>
              <w:rPr>
                <w:rFonts w:eastAsia="Yu Gothic"/>
                <w:szCs w:val="21"/>
              </w:rPr>
            </w:pPr>
            <w:r w:rsidRPr="003E065A">
              <w:rPr>
                <w:rFonts w:eastAsia="Yu Gothic"/>
                <w:sz w:val="22"/>
              </w:rPr>
              <w:t>12.93</w:t>
            </w:r>
          </w:p>
        </w:tc>
        <w:tc>
          <w:tcPr>
            <w:tcW w:w="992" w:type="dxa"/>
            <w:tcBorders>
              <w:top w:val="nil"/>
              <w:left w:val="nil"/>
              <w:bottom w:val="nil"/>
              <w:right w:val="nil"/>
            </w:tcBorders>
            <w:shd w:val="clear" w:color="000000" w:fill="FFFFFF"/>
            <w:noWrap/>
            <w:vAlign w:val="center"/>
            <w:hideMark/>
          </w:tcPr>
          <w:p w14:paraId="6324817A" w14:textId="77777777" w:rsidR="00901218" w:rsidRPr="003E065A" w:rsidRDefault="00901218" w:rsidP="002A4D00">
            <w:pPr>
              <w:jc w:val="center"/>
              <w:rPr>
                <w:rFonts w:eastAsia="Yu Gothic"/>
                <w:szCs w:val="21"/>
              </w:rPr>
            </w:pPr>
            <w:r w:rsidRPr="003E065A">
              <w:rPr>
                <w:rFonts w:eastAsia="Yu Gothic"/>
                <w:sz w:val="22"/>
              </w:rPr>
              <w:t>2.79</w:t>
            </w:r>
          </w:p>
        </w:tc>
        <w:tc>
          <w:tcPr>
            <w:tcW w:w="1033" w:type="dxa"/>
            <w:tcBorders>
              <w:top w:val="nil"/>
              <w:left w:val="nil"/>
              <w:bottom w:val="nil"/>
              <w:right w:val="nil"/>
            </w:tcBorders>
            <w:shd w:val="clear" w:color="000000" w:fill="FFFFFF"/>
            <w:noWrap/>
            <w:vAlign w:val="center"/>
            <w:hideMark/>
          </w:tcPr>
          <w:p w14:paraId="0A880EAD" w14:textId="77777777" w:rsidR="00901218" w:rsidRPr="003E065A" w:rsidRDefault="00901218" w:rsidP="002A4D00">
            <w:pPr>
              <w:jc w:val="center"/>
              <w:rPr>
                <w:rFonts w:eastAsia="Yu Gothic"/>
                <w:szCs w:val="21"/>
              </w:rPr>
            </w:pPr>
            <w:r w:rsidRPr="003E065A">
              <w:rPr>
                <w:rFonts w:eastAsia="Yu Gothic"/>
                <w:sz w:val="22"/>
              </w:rPr>
              <w:t>4.63</w:t>
            </w:r>
          </w:p>
        </w:tc>
      </w:tr>
      <w:tr w:rsidR="00901218" w:rsidRPr="0056719D" w14:paraId="0899FE99" w14:textId="77777777" w:rsidTr="002A4D00">
        <w:trPr>
          <w:trHeight w:val="375"/>
        </w:trPr>
        <w:tc>
          <w:tcPr>
            <w:tcW w:w="1276" w:type="dxa"/>
            <w:tcBorders>
              <w:top w:val="nil"/>
              <w:left w:val="nil"/>
              <w:bottom w:val="nil"/>
              <w:right w:val="nil"/>
            </w:tcBorders>
            <w:shd w:val="clear" w:color="000000" w:fill="FFFFFF"/>
            <w:noWrap/>
            <w:vAlign w:val="center"/>
            <w:hideMark/>
          </w:tcPr>
          <w:p w14:paraId="5B3B94A5" w14:textId="77777777" w:rsidR="00901218" w:rsidRPr="0056719D" w:rsidRDefault="00901218" w:rsidP="002A4D00">
            <w:pPr>
              <w:jc w:val="center"/>
              <w:rPr>
                <w:rFonts w:eastAsia="Yu Gothic"/>
                <w:color w:val="000000"/>
                <w:szCs w:val="21"/>
              </w:rPr>
            </w:pPr>
            <w:r w:rsidRPr="0056719D">
              <w:rPr>
                <w:rFonts w:eastAsia="Yu Gothic"/>
                <w:color w:val="000000"/>
                <w:szCs w:val="21"/>
              </w:rPr>
              <w:t>1998</w:t>
            </w:r>
          </w:p>
        </w:tc>
        <w:tc>
          <w:tcPr>
            <w:tcW w:w="1985" w:type="dxa"/>
            <w:tcBorders>
              <w:top w:val="nil"/>
              <w:left w:val="nil"/>
              <w:bottom w:val="nil"/>
              <w:right w:val="nil"/>
            </w:tcBorders>
            <w:shd w:val="clear" w:color="000000" w:fill="FFFFFF"/>
            <w:noWrap/>
            <w:vAlign w:val="center"/>
            <w:hideMark/>
          </w:tcPr>
          <w:p w14:paraId="17C262A6" w14:textId="77777777" w:rsidR="00901218" w:rsidRPr="0056719D" w:rsidRDefault="00901218" w:rsidP="002A4D00">
            <w:pPr>
              <w:jc w:val="center"/>
              <w:rPr>
                <w:rFonts w:eastAsia="Yu Gothic"/>
                <w:color w:val="000000"/>
                <w:szCs w:val="21"/>
              </w:rPr>
            </w:pPr>
            <w:r w:rsidRPr="0056719D">
              <w:rPr>
                <w:rFonts w:eastAsia="Yu Gothic"/>
                <w:color w:val="000000"/>
                <w:szCs w:val="21"/>
              </w:rPr>
              <w:t>1.44</w:t>
            </w:r>
          </w:p>
        </w:tc>
        <w:tc>
          <w:tcPr>
            <w:tcW w:w="2126" w:type="dxa"/>
            <w:tcBorders>
              <w:top w:val="nil"/>
              <w:left w:val="nil"/>
              <w:bottom w:val="nil"/>
              <w:right w:val="nil"/>
            </w:tcBorders>
            <w:shd w:val="clear" w:color="000000" w:fill="FFFFFF"/>
            <w:noWrap/>
            <w:vAlign w:val="center"/>
            <w:hideMark/>
          </w:tcPr>
          <w:p w14:paraId="174F3294" w14:textId="77777777" w:rsidR="00901218" w:rsidRPr="003E065A" w:rsidRDefault="00901218" w:rsidP="002A4D00">
            <w:pPr>
              <w:jc w:val="center"/>
              <w:rPr>
                <w:rFonts w:eastAsia="Yu Gothic"/>
                <w:szCs w:val="21"/>
              </w:rPr>
            </w:pPr>
            <w:r w:rsidRPr="003E065A">
              <w:rPr>
                <w:rFonts w:eastAsia="Yu Gothic"/>
                <w:sz w:val="22"/>
              </w:rPr>
              <w:t>1.02</w:t>
            </w:r>
          </w:p>
        </w:tc>
        <w:tc>
          <w:tcPr>
            <w:tcW w:w="1134" w:type="dxa"/>
            <w:tcBorders>
              <w:top w:val="nil"/>
              <w:left w:val="nil"/>
              <w:bottom w:val="nil"/>
              <w:right w:val="nil"/>
            </w:tcBorders>
            <w:shd w:val="clear" w:color="000000" w:fill="FFFFFF"/>
            <w:noWrap/>
            <w:vAlign w:val="center"/>
            <w:hideMark/>
          </w:tcPr>
          <w:p w14:paraId="54541B0D" w14:textId="77777777" w:rsidR="00901218" w:rsidRPr="003E065A" w:rsidRDefault="00901218" w:rsidP="002A4D00">
            <w:pPr>
              <w:jc w:val="center"/>
              <w:rPr>
                <w:rFonts w:eastAsia="Yu Gothic"/>
                <w:szCs w:val="21"/>
              </w:rPr>
            </w:pPr>
            <w:r w:rsidRPr="003E065A">
              <w:rPr>
                <w:rFonts w:eastAsia="Yu Gothic"/>
                <w:sz w:val="22"/>
              </w:rPr>
              <w:t>3.86</w:t>
            </w:r>
          </w:p>
        </w:tc>
        <w:tc>
          <w:tcPr>
            <w:tcW w:w="992" w:type="dxa"/>
            <w:tcBorders>
              <w:top w:val="nil"/>
              <w:left w:val="nil"/>
              <w:bottom w:val="nil"/>
              <w:right w:val="nil"/>
            </w:tcBorders>
            <w:shd w:val="clear" w:color="000000" w:fill="FFFFFF"/>
            <w:noWrap/>
            <w:vAlign w:val="center"/>
            <w:hideMark/>
          </w:tcPr>
          <w:p w14:paraId="399E9FE9" w14:textId="77777777" w:rsidR="00901218" w:rsidRPr="003E065A" w:rsidRDefault="00901218" w:rsidP="002A4D00">
            <w:pPr>
              <w:jc w:val="center"/>
              <w:rPr>
                <w:rFonts w:eastAsia="Yu Gothic"/>
                <w:szCs w:val="21"/>
              </w:rPr>
            </w:pPr>
            <w:r w:rsidRPr="003E065A">
              <w:rPr>
                <w:rFonts w:eastAsia="Yu Gothic"/>
                <w:sz w:val="22"/>
              </w:rPr>
              <w:t>0.94</w:t>
            </w:r>
          </w:p>
        </w:tc>
        <w:tc>
          <w:tcPr>
            <w:tcW w:w="1033" w:type="dxa"/>
            <w:tcBorders>
              <w:top w:val="nil"/>
              <w:left w:val="nil"/>
              <w:bottom w:val="nil"/>
              <w:right w:val="nil"/>
            </w:tcBorders>
            <w:shd w:val="clear" w:color="000000" w:fill="FFFFFF"/>
            <w:noWrap/>
            <w:vAlign w:val="center"/>
            <w:hideMark/>
          </w:tcPr>
          <w:p w14:paraId="15696D7D" w14:textId="77777777" w:rsidR="00901218" w:rsidRPr="003E065A" w:rsidRDefault="00901218" w:rsidP="002A4D00">
            <w:pPr>
              <w:jc w:val="center"/>
              <w:rPr>
                <w:rFonts w:eastAsia="Yu Gothic"/>
                <w:szCs w:val="21"/>
              </w:rPr>
            </w:pPr>
            <w:r w:rsidRPr="003E065A">
              <w:rPr>
                <w:rFonts w:eastAsia="Yu Gothic"/>
                <w:sz w:val="22"/>
              </w:rPr>
              <w:t>1.09</w:t>
            </w:r>
          </w:p>
        </w:tc>
      </w:tr>
      <w:tr w:rsidR="00901218" w:rsidRPr="0056719D" w14:paraId="07EA1D91" w14:textId="77777777" w:rsidTr="002A4D00">
        <w:trPr>
          <w:trHeight w:val="375"/>
        </w:trPr>
        <w:tc>
          <w:tcPr>
            <w:tcW w:w="1276" w:type="dxa"/>
            <w:tcBorders>
              <w:top w:val="nil"/>
              <w:left w:val="nil"/>
              <w:bottom w:val="nil"/>
              <w:right w:val="nil"/>
            </w:tcBorders>
            <w:shd w:val="clear" w:color="000000" w:fill="FFFFFF"/>
            <w:noWrap/>
            <w:vAlign w:val="center"/>
            <w:hideMark/>
          </w:tcPr>
          <w:p w14:paraId="16C8F12D" w14:textId="77777777" w:rsidR="00901218" w:rsidRPr="0056719D" w:rsidRDefault="00901218" w:rsidP="002A4D00">
            <w:pPr>
              <w:jc w:val="center"/>
              <w:rPr>
                <w:rFonts w:eastAsia="Yu Gothic"/>
                <w:color w:val="000000"/>
                <w:szCs w:val="21"/>
              </w:rPr>
            </w:pPr>
            <w:r w:rsidRPr="0056719D">
              <w:rPr>
                <w:rFonts w:eastAsia="Yu Gothic"/>
                <w:color w:val="000000"/>
                <w:szCs w:val="21"/>
              </w:rPr>
              <w:t>1999</w:t>
            </w:r>
          </w:p>
        </w:tc>
        <w:tc>
          <w:tcPr>
            <w:tcW w:w="1985" w:type="dxa"/>
            <w:tcBorders>
              <w:top w:val="nil"/>
              <w:left w:val="nil"/>
              <w:bottom w:val="nil"/>
              <w:right w:val="nil"/>
            </w:tcBorders>
            <w:shd w:val="clear" w:color="000000" w:fill="FFFFFF"/>
            <w:noWrap/>
            <w:vAlign w:val="center"/>
            <w:hideMark/>
          </w:tcPr>
          <w:p w14:paraId="35D90AAA" w14:textId="77777777" w:rsidR="00901218" w:rsidRPr="0056719D" w:rsidRDefault="00901218" w:rsidP="002A4D00">
            <w:pPr>
              <w:jc w:val="center"/>
              <w:rPr>
                <w:rFonts w:eastAsia="Yu Gothic"/>
                <w:color w:val="000000"/>
                <w:szCs w:val="21"/>
              </w:rPr>
            </w:pPr>
            <w:r w:rsidRPr="0056719D">
              <w:rPr>
                <w:rFonts w:eastAsia="Yu Gothic"/>
                <w:color w:val="000000"/>
                <w:szCs w:val="21"/>
              </w:rPr>
              <w:t>1.45</w:t>
            </w:r>
          </w:p>
        </w:tc>
        <w:tc>
          <w:tcPr>
            <w:tcW w:w="2126" w:type="dxa"/>
            <w:tcBorders>
              <w:top w:val="nil"/>
              <w:left w:val="nil"/>
              <w:bottom w:val="nil"/>
              <w:right w:val="nil"/>
            </w:tcBorders>
            <w:shd w:val="clear" w:color="000000" w:fill="FFFFFF"/>
            <w:noWrap/>
            <w:vAlign w:val="center"/>
            <w:hideMark/>
          </w:tcPr>
          <w:p w14:paraId="627AE1E4" w14:textId="77777777" w:rsidR="00901218" w:rsidRPr="003E065A" w:rsidRDefault="00901218" w:rsidP="002A4D00">
            <w:pPr>
              <w:jc w:val="center"/>
              <w:rPr>
                <w:rFonts w:eastAsia="Yu Gothic"/>
                <w:szCs w:val="21"/>
              </w:rPr>
            </w:pPr>
            <w:r w:rsidRPr="003E065A">
              <w:rPr>
                <w:rFonts w:eastAsia="Yu Gothic"/>
                <w:sz w:val="22"/>
              </w:rPr>
              <w:t>0.75</w:t>
            </w:r>
          </w:p>
        </w:tc>
        <w:tc>
          <w:tcPr>
            <w:tcW w:w="1134" w:type="dxa"/>
            <w:tcBorders>
              <w:top w:val="nil"/>
              <w:left w:val="nil"/>
              <w:bottom w:val="nil"/>
              <w:right w:val="nil"/>
            </w:tcBorders>
            <w:shd w:val="clear" w:color="000000" w:fill="FFFFFF"/>
            <w:noWrap/>
            <w:vAlign w:val="center"/>
            <w:hideMark/>
          </w:tcPr>
          <w:p w14:paraId="1F38C245" w14:textId="77777777" w:rsidR="00901218" w:rsidRPr="003E065A" w:rsidRDefault="00901218" w:rsidP="002A4D00">
            <w:pPr>
              <w:jc w:val="center"/>
              <w:rPr>
                <w:rFonts w:eastAsia="Yu Gothic"/>
                <w:szCs w:val="21"/>
              </w:rPr>
            </w:pPr>
            <w:r w:rsidRPr="003E065A">
              <w:rPr>
                <w:rFonts w:eastAsia="Yu Gothic"/>
                <w:sz w:val="22"/>
              </w:rPr>
              <w:t>3.97</w:t>
            </w:r>
          </w:p>
        </w:tc>
        <w:tc>
          <w:tcPr>
            <w:tcW w:w="992" w:type="dxa"/>
            <w:tcBorders>
              <w:top w:val="nil"/>
              <w:left w:val="nil"/>
              <w:bottom w:val="nil"/>
              <w:right w:val="nil"/>
            </w:tcBorders>
            <w:shd w:val="clear" w:color="000000" w:fill="FFFFFF"/>
            <w:noWrap/>
            <w:vAlign w:val="center"/>
            <w:hideMark/>
          </w:tcPr>
          <w:p w14:paraId="5F818DC2" w14:textId="77777777" w:rsidR="00901218" w:rsidRPr="003E065A" w:rsidRDefault="00901218" w:rsidP="002A4D00">
            <w:pPr>
              <w:jc w:val="center"/>
              <w:rPr>
                <w:rFonts w:eastAsia="Yu Gothic"/>
                <w:szCs w:val="21"/>
              </w:rPr>
            </w:pPr>
            <w:r w:rsidRPr="003E065A">
              <w:rPr>
                <w:rFonts w:eastAsia="Yu Gothic"/>
                <w:sz w:val="22"/>
              </w:rPr>
              <w:t>0.70</w:t>
            </w:r>
          </w:p>
        </w:tc>
        <w:tc>
          <w:tcPr>
            <w:tcW w:w="1033" w:type="dxa"/>
            <w:tcBorders>
              <w:top w:val="nil"/>
              <w:left w:val="nil"/>
              <w:bottom w:val="nil"/>
              <w:right w:val="nil"/>
            </w:tcBorders>
            <w:shd w:val="clear" w:color="000000" w:fill="FFFFFF"/>
            <w:noWrap/>
            <w:vAlign w:val="center"/>
            <w:hideMark/>
          </w:tcPr>
          <w:p w14:paraId="08282A44" w14:textId="77777777" w:rsidR="00901218" w:rsidRPr="003E065A" w:rsidRDefault="00901218" w:rsidP="002A4D00">
            <w:pPr>
              <w:jc w:val="center"/>
              <w:rPr>
                <w:rFonts w:eastAsia="Yu Gothic"/>
                <w:szCs w:val="21"/>
              </w:rPr>
            </w:pPr>
            <w:r w:rsidRPr="003E065A">
              <w:rPr>
                <w:rFonts w:eastAsia="Yu Gothic"/>
                <w:sz w:val="22"/>
              </w:rPr>
              <w:t>0.81</w:t>
            </w:r>
          </w:p>
        </w:tc>
      </w:tr>
      <w:tr w:rsidR="00901218" w:rsidRPr="0056719D" w14:paraId="7EE5B2E4" w14:textId="77777777" w:rsidTr="002A4D00">
        <w:trPr>
          <w:trHeight w:val="375"/>
        </w:trPr>
        <w:tc>
          <w:tcPr>
            <w:tcW w:w="1276" w:type="dxa"/>
            <w:tcBorders>
              <w:top w:val="nil"/>
              <w:left w:val="nil"/>
              <w:bottom w:val="nil"/>
              <w:right w:val="nil"/>
            </w:tcBorders>
            <w:shd w:val="clear" w:color="000000" w:fill="FFFFFF"/>
            <w:noWrap/>
            <w:vAlign w:val="center"/>
            <w:hideMark/>
          </w:tcPr>
          <w:p w14:paraId="3B7CF341" w14:textId="77777777" w:rsidR="00901218" w:rsidRPr="0056719D" w:rsidRDefault="00901218" w:rsidP="002A4D00">
            <w:pPr>
              <w:jc w:val="center"/>
              <w:rPr>
                <w:rFonts w:eastAsia="Yu Gothic"/>
                <w:color w:val="000000"/>
                <w:szCs w:val="21"/>
              </w:rPr>
            </w:pPr>
            <w:r w:rsidRPr="0056719D">
              <w:rPr>
                <w:rFonts w:eastAsia="Yu Gothic"/>
                <w:color w:val="000000"/>
                <w:szCs w:val="21"/>
              </w:rPr>
              <w:t>2000</w:t>
            </w:r>
          </w:p>
        </w:tc>
        <w:tc>
          <w:tcPr>
            <w:tcW w:w="1985" w:type="dxa"/>
            <w:tcBorders>
              <w:top w:val="nil"/>
              <w:left w:val="nil"/>
              <w:bottom w:val="nil"/>
              <w:right w:val="nil"/>
            </w:tcBorders>
            <w:shd w:val="clear" w:color="000000" w:fill="FFFFFF"/>
            <w:noWrap/>
            <w:vAlign w:val="center"/>
            <w:hideMark/>
          </w:tcPr>
          <w:p w14:paraId="438CEB91" w14:textId="77777777" w:rsidR="00901218" w:rsidRPr="0056719D" w:rsidRDefault="00901218" w:rsidP="002A4D00">
            <w:pPr>
              <w:jc w:val="center"/>
              <w:rPr>
                <w:rFonts w:eastAsia="Yu Gothic"/>
                <w:color w:val="000000"/>
                <w:szCs w:val="21"/>
              </w:rPr>
            </w:pPr>
            <w:r w:rsidRPr="0056719D">
              <w:rPr>
                <w:rFonts w:eastAsia="Yu Gothic"/>
                <w:color w:val="000000"/>
                <w:szCs w:val="21"/>
              </w:rPr>
              <w:t>2.18</w:t>
            </w:r>
          </w:p>
        </w:tc>
        <w:tc>
          <w:tcPr>
            <w:tcW w:w="2126" w:type="dxa"/>
            <w:tcBorders>
              <w:top w:val="nil"/>
              <w:left w:val="nil"/>
              <w:bottom w:val="nil"/>
              <w:right w:val="nil"/>
            </w:tcBorders>
            <w:shd w:val="clear" w:color="000000" w:fill="FFFFFF"/>
            <w:noWrap/>
            <w:vAlign w:val="center"/>
            <w:hideMark/>
          </w:tcPr>
          <w:p w14:paraId="1035E32F" w14:textId="77777777" w:rsidR="00901218" w:rsidRPr="003E065A" w:rsidRDefault="00901218" w:rsidP="002A4D00">
            <w:pPr>
              <w:jc w:val="center"/>
              <w:rPr>
                <w:rFonts w:eastAsia="Yu Gothic"/>
                <w:szCs w:val="21"/>
              </w:rPr>
            </w:pPr>
            <w:r w:rsidRPr="003E065A">
              <w:rPr>
                <w:rFonts w:eastAsia="Yu Gothic"/>
                <w:sz w:val="22"/>
              </w:rPr>
              <w:t>1.37</w:t>
            </w:r>
          </w:p>
        </w:tc>
        <w:tc>
          <w:tcPr>
            <w:tcW w:w="1134" w:type="dxa"/>
            <w:tcBorders>
              <w:top w:val="nil"/>
              <w:left w:val="nil"/>
              <w:bottom w:val="nil"/>
              <w:right w:val="nil"/>
            </w:tcBorders>
            <w:shd w:val="clear" w:color="000000" w:fill="FFFFFF"/>
            <w:noWrap/>
            <w:vAlign w:val="center"/>
            <w:hideMark/>
          </w:tcPr>
          <w:p w14:paraId="7E593CD1" w14:textId="77777777" w:rsidR="00901218" w:rsidRPr="003E065A" w:rsidRDefault="00901218" w:rsidP="002A4D00">
            <w:pPr>
              <w:jc w:val="center"/>
              <w:rPr>
                <w:rFonts w:eastAsia="Yu Gothic"/>
                <w:szCs w:val="21"/>
              </w:rPr>
            </w:pPr>
            <w:r w:rsidRPr="003E065A">
              <w:rPr>
                <w:rFonts w:eastAsia="Yu Gothic"/>
                <w:sz w:val="22"/>
              </w:rPr>
              <w:t>4.38</w:t>
            </w:r>
          </w:p>
        </w:tc>
        <w:tc>
          <w:tcPr>
            <w:tcW w:w="992" w:type="dxa"/>
            <w:tcBorders>
              <w:top w:val="nil"/>
              <w:left w:val="nil"/>
              <w:bottom w:val="nil"/>
              <w:right w:val="nil"/>
            </w:tcBorders>
            <w:shd w:val="clear" w:color="000000" w:fill="FFFFFF"/>
            <w:noWrap/>
            <w:vAlign w:val="center"/>
            <w:hideMark/>
          </w:tcPr>
          <w:p w14:paraId="407F075A" w14:textId="77777777" w:rsidR="00901218" w:rsidRPr="003E065A" w:rsidRDefault="00901218" w:rsidP="002A4D00">
            <w:pPr>
              <w:jc w:val="center"/>
              <w:rPr>
                <w:rFonts w:eastAsia="Yu Gothic"/>
                <w:szCs w:val="21"/>
              </w:rPr>
            </w:pPr>
            <w:r w:rsidRPr="003E065A">
              <w:rPr>
                <w:rFonts w:eastAsia="Yu Gothic"/>
                <w:sz w:val="22"/>
              </w:rPr>
              <w:t>1.26</w:t>
            </w:r>
          </w:p>
        </w:tc>
        <w:tc>
          <w:tcPr>
            <w:tcW w:w="1033" w:type="dxa"/>
            <w:tcBorders>
              <w:top w:val="nil"/>
              <w:left w:val="nil"/>
              <w:bottom w:val="nil"/>
              <w:right w:val="nil"/>
            </w:tcBorders>
            <w:shd w:val="clear" w:color="000000" w:fill="FFFFFF"/>
            <w:noWrap/>
            <w:vAlign w:val="center"/>
            <w:hideMark/>
          </w:tcPr>
          <w:p w14:paraId="6449D10C" w14:textId="77777777" w:rsidR="00901218" w:rsidRPr="003E065A" w:rsidRDefault="00901218" w:rsidP="002A4D00">
            <w:pPr>
              <w:jc w:val="center"/>
              <w:rPr>
                <w:rFonts w:eastAsia="Yu Gothic"/>
                <w:szCs w:val="21"/>
              </w:rPr>
            </w:pPr>
            <w:r w:rsidRPr="003E065A">
              <w:rPr>
                <w:rFonts w:eastAsia="Yu Gothic"/>
                <w:sz w:val="22"/>
              </w:rPr>
              <w:t>1.49</w:t>
            </w:r>
          </w:p>
        </w:tc>
      </w:tr>
      <w:tr w:rsidR="00901218" w:rsidRPr="0056719D" w14:paraId="2EFEFAF8" w14:textId="77777777" w:rsidTr="002A4D00">
        <w:trPr>
          <w:trHeight w:val="375"/>
        </w:trPr>
        <w:tc>
          <w:tcPr>
            <w:tcW w:w="1276" w:type="dxa"/>
            <w:tcBorders>
              <w:top w:val="nil"/>
              <w:left w:val="nil"/>
              <w:bottom w:val="nil"/>
              <w:right w:val="nil"/>
            </w:tcBorders>
            <w:shd w:val="clear" w:color="000000" w:fill="FFFFFF"/>
            <w:noWrap/>
            <w:vAlign w:val="center"/>
            <w:hideMark/>
          </w:tcPr>
          <w:p w14:paraId="4D0CC67E" w14:textId="77777777" w:rsidR="00901218" w:rsidRPr="0056719D" w:rsidRDefault="00901218" w:rsidP="002A4D00">
            <w:pPr>
              <w:jc w:val="center"/>
              <w:rPr>
                <w:rFonts w:eastAsia="Yu Gothic"/>
                <w:color w:val="000000"/>
                <w:szCs w:val="21"/>
              </w:rPr>
            </w:pPr>
            <w:r w:rsidRPr="0056719D">
              <w:rPr>
                <w:rFonts w:eastAsia="Yu Gothic"/>
                <w:color w:val="000000"/>
                <w:szCs w:val="21"/>
              </w:rPr>
              <w:t>2001</w:t>
            </w:r>
          </w:p>
        </w:tc>
        <w:tc>
          <w:tcPr>
            <w:tcW w:w="1985" w:type="dxa"/>
            <w:tcBorders>
              <w:top w:val="nil"/>
              <w:left w:val="nil"/>
              <w:bottom w:val="nil"/>
              <w:right w:val="nil"/>
            </w:tcBorders>
            <w:shd w:val="clear" w:color="000000" w:fill="FFFFFF"/>
            <w:noWrap/>
            <w:vAlign w:val="center"/>
            <w:hideMark/>
          </w:tcPr>
          <w:p w14:paraId="7E27BEBD" w14:textId="77777777" w:rsidR="00901218" w:rsidRPr="0056719D" w:rsidRDefault="00901218" w:rsidP="002A4D00">
            <w:pPr>
              <w:jc w:val="center"/>
              <w:rPr>
                <w:rFonts w:eastAsia="Yu Gothic"/>
                <w:color w:val="000000"/>
                <w:szCs w:val="21"/>
              </w:rPr>
            </w:pPr>
            <w:r w:rsidRPr="0056719D">
              <w:rPr>
                <w:rFonts w:eastAsia="Yu Gothic"/>
                <w:color w:val="000000"/>
                <w:szCs w:val="21"/>
              </w:rPr>
              <w:t>3.18</w:t>
            </w:r>
          </w:p>
        </w:tc>
        <w:tc>
          <w:tcPr>
            <w:tcW w:w="2126" w:type="dxa"/>
            <w:tcBorders>
              <w:top w:val="nil"/>
              <w:left w:val="nil"/>
              <w:bottom w:val="nil"/>
              <w:right w:val="nil"/>
            </w:tcBorders>
            <w:shd w:val="clear" w:color="000000" w:fill="FFFFFF"/>
            <w:noWrap/>
            <w:vAlign w:val="center"/>
            <w:hideMark/>
          </w:tcPr>
          <w:p w14:paraId="55CD593C" w14:textId="77777777" w:rsidR="00901218" w:rsidRPr="003E065A" w:rsidRDefault="00901218" w:rsidP="002A4D00">
            <w:pPr>
              <w:jc w:val="center"/>
              <w:rPr>
                <w:rFonts w:eastAsia="Yu Gothic"/>
                <w:szCs w:val="21"/>
              </w:rPr>
            </w:pPr>
            <w:r w:rsidRPr="003E065A">
              <w:rPr>
                <w:rFonts w:eastAsia="Yu Gothic"/>
                <w:sz w:val="22"/>
              </w:rPr>
              <w:t>2.06</w:t>
            </w:r>
          </w:p>
        </w:tc>
        <w:tc>
          <w:tcPr>
            <w:tcW w:w="1134" w:type="dxa"/>
            <w:tcBorders>
              <w:top w:val="nil"/>
              <w:left w:val="nil"/>
              <w:bottom w:val="nil"/>
              <w:right w:val="nil"/>
            </w:tcBorders>
            <w:shd w:val="clear" w:color="000000" w:fill="FFFFFF"/>
            <w:noWrap/>
            <w:vAlign w:val="center"/>
            <w:hideMark/>
          </w:tcPr>
          <w:p w14:paraId="41E54750" w14:textId="77777777" w:rsidR="00901218" w:rsidRPr="003E065A" w:rsidRDefault="00901218" w:rsidP="002A4D00">
            <w:pPr>
              <w:jc w:val="center"/>
              <w:rPr>
                <w:rFonts w:eastAsia="Yu Gothic"/>
                <w:szCs w:val="21"/>
              </w:rPr>
            </w:pPr>
            <w:r w:rsidRPr="003E065A">
              <w:rPr>
                <w:rFonts w:eastAsia="Yu Gothic"/>
                <w:sz w:val="22"/>
              </w:rPr>
              <w:t>5.64</w:t>
            </w:r>
          </w:p>
        </w:tc>
        <w:tc>
          <w:tcPr>
            <w:tcW w:w="992" w:type="dxa"/>
            <w:tcBorders>
              <w:top w:val="nil"/>
              <w:left w:val="nil"/>
              <w:bottom w:val="nil"/>
              <w:right w:val="nil"/>
            </w:tcBorders>
            <w:shd w:val="clear" w:color="000000" w:fill="FFFFFF"/>
            <w:noWrap/>
            <w:vAlign w:val="center"/>
            <w:hideMark/>
          </w:tcPr>
          <w:p w14:paraId="13ED8CDA" w14:textId="77777777" w:rsidR="00901218" w:rsidRPr="003E065A" w:rsidRDefault="00901218" w:rsidP="002A4D00">
            <w:pPr>
              <w:jc w:val="center"/>
              <w:rPr>
                <w:rFonts w:eastAsia="Yu Gothic"/>
                <w:szCs w:val="21"/>
              </w:rPr>
            </w:pPr>
            <w:r w:rsidRPr="003E065A">
              <w:rPr>
                <w:rFonts w:eastAsia="Yu Gothic"/>
                <w:sz w:val="22"/>
              </w:rPr>
              <w:t>1.84</w:t>
            </w:r>
          </w:p>
        </w:tc>
        <w:tc>
          <w:tcPr>
            <w:tcW w:w="1033" w:type="dxa"/>
            <w:tcBorders>
              <w:top w:val="nil"/>
              <w:left w:val="nil"/>
              <w:bottom w:val="nil"/>
              <w:right w:val="nil"/>
            </w:tcBorders>
            <w:shd w:val="clear" w:color="000000" w:fill="FFFFFF"/>
            <w:noWrap/>
            <w:vAlign w:val="center"/>
            <w:hideMark/>
          </w:tcPr>
          <w:p w14:paraId="1B4130EF" w14:textId="77777777" w:rsidR="00901218" w:rsidRPr="003E065A" w:rsidRDefault="00901218" w:rsidP="002A4D00">
            <w:pPr>
              <w:jc w:val="center"/>
              <w:rPr>
                <w:rFonts w:eastAsia="Yu Gothic"/>
                <w:szCs w:val="21"/>
              </w:rPr>
            </w:pPr>
            <w:r w:rsidRPr="003E065A">
              <w:rPr>
                <w:rFonts w:eastAsia="Yu Gothic"/>
                <w:sz w:val="22"/>
              </w:rPr>
              <w:t>2.32</w:t>
            </w:r>
          </w:p>
        </w:tc>
      </w:tr>
      <w:tr w:rsidR="00901218" w:rsidRPr="0056719D" w14:paraId="763118E0" w14:textId="77777777" w:rsidTr="002A4D00">
        <w:trPr>
          <w:trHeight w:val="375"/>
        </w:trPr>
        <w:tc>
          <w:tcPr>
            <w:tcW w:w="1276" w:type="dxa"/>
            <w:tcBorders>
              <w:top w:val="nil"/>
              <w:left w:val="nil"/>
              <w:bottom w:val="nil"/>
              <w:right w:val="nil"/>
            </w:tcBorders>
            <w:shd w:val="clear" w:color="000000" w:fill="FFFFFF"/>
            <w:noWrap/>
            <w:vAlign w:val="center"/>
            <w:hideMark/>
          </w:tcPr>
          <w:p w14:paraId="06EED423" w14:textId="77777777" w:rsidR="00901218" w:rsidRPr="0056719D" w:rsidRDefault="00901218" w:rsidP="002A4D00">
            <w:pPr>
              <w:jc w:val="center"/>
              <w:rPr>
                <w:rFonts w:eastAsia="Yu Gothic"/>
                <w:color w:val="000000"/>
                <w:szCs w:val="21"/>
              </w:rPr>
            </w:pPr>
            <w:r w:rsidRPr="0056719D">
              <w:rPr>
                <w:rFonts w:eastAsia="Yu Gothic"/>
                <w:color w:val="000000"/>
                <w:szCs w:val="21"/>
              </w:rPr>
              <w:t>2002</w:t>
            </w:r>
          </w:p>
        </w:tc>
        <w:tc>
          <w:tcPr>
            <w:tcW w:w="1985" w:type="dxa"/>
            <w:tcBorders>
              <w:top w:val="nil"/>
              <w:left w:val="nil"/>
              <w:bottom w:val="nil"/>
              <w:right w:val="nil"/>
            </w:tcBorders>
            <w:shd w:val="clear" w:color="000000" w:fill="FFFFFF"/>
            <w:noWrap/>
            <w:vAlign w:val="center"/>
            <w:hideMark/>
          </w:tcPr>
          <w:p w14:paraId="134D069A" w14:textId="77777777" w:rsidR="00901218" w:rsidRPr="0056719D" w:rsidRDefault="00901218" w:rsidP="002A4D00">
            <w:pPr>
              <w:jc w:val="center"/>
              <w:rPr>
                <w:rFonts w:eastAsia="Yu Gothic"/>
                <w:color w:val="000000"/>
                <w:szCs w:val="21"/>
              </w:rPr>
            </w:pPr>
            <w:r w:rsidRPr="0056719D">
              <w:rPr>
                <w:rFonts w:eastAsia="Yu Gothic"/>
                <w:color w:val="000000"/>
                <w:szCs w:val="21"/>
              </w:rPr>
              <w:t>1.93</w:t>
            </w:r>
          </w:p>
        </w:tc>
        <w:tc>
          <w:tcPr>
            <w:tcW w:w="2126" w:type="dxa"/>
            <w:tcBorders>
              <w:top w:val="nil"/>
              <w:left w:val="nil"/>
              <w:bottom w:val="nil"/>
              <w:right w:val="nil"/>
            </w:tcBorders>
            <w:shd w:val="clear" w:color="000000" w:fill="FFFFFF"/>
            <w:noWrap/>
            <w:vAlign w:val="center"/>
            <w:hideMark/>
          </w:tcPr>
          <w:p w14:paraId="0D030B27" w14:textId="77777777" w:rsidR="00901218" w:rsidRPr="003E065A" w:rsidRDefault="00901218" w:rsidP="002A4D00">
            <w:pPr>
              <w:jc w:val="center"/>
              <w:rPr>
                <w:rFonts w:eastAsia="Yu Gothic"/>
                <w:szCs w:val="21"/>
              </w:rPr>
            </w:pPr>
            <w:r w:rsidRPr="003E065A">
              <w:rPr>
                <w:rFonts w:eastAsia="Yu Gothic"/>
                <w:sz w:val="22"/>
              </w:rPr>
              <w:t>1.15</w:t>
            </w:r>
          </w:p>
        </w:tc>
        <w:tc>
          <w:tcPr>
            <w:tcW w:w="1134" w:type="dxa"/>
            <w:tcBorders>
              <w:top w:val="nil"/>
              <w:left w:val="nil"/>
              <w:bottom w:val="nil"/>
              <w:right w:val="nil"/>
            </w:tcBorders>
            <w:shd w:val="clear" w:color="000000" w:fill="FFFFFF"/>
            <w:noWrap/>
            <w:vAlign w:val="center"/>
            <w:hideMark/>
          </w:tcPr>
          <w:p w14:paraId="48CF9C67" w14:textId="77777777" w:rsidR="00901218" w:rsidRPr="003E065A" w:rsidRDefault="00901218" w:rsidP="002A4D00">
            <w:pPr>
              <w:jc w:val="center"/>
              <w:rPr>
                <w:rFonts w:eastAsia="Yu Gothic"/>
                <w:szCs w:val="21"/>
              </w:rPr>
            </w:pPr>
            <w:r w:rsidRPr="003E065A">
              <w:rPr>
                <w:rFonts w:eastAsia="Yu Gothic"/>
                <w:sz w:val="22"/>
              </w:rPr>
              <w:t>5.66</w:t>
            </w:r>
          </w:p>
        </w:tc>
        <w:tc>
          <w:tcPr>
            <w:tcW w:w="992" w:type="dxa"/>
            <w:tcBorders>
              <w:top w:val="nil"/>
              <w:left w:val="nil"/>
              <w:bottom w:val="nil"/>
              <w:right w:val="nil"/>
            </w:tcBorders>
            <w:shd w:val="clear" w:color="000000" w:fill="FFFFFF"/>
            <w:noWrap/>
            <w:vAlign w:val="center"/>
            <w:hideMark/>
          </w:tcPr>
          <w:p w14:paraId="5FAFEEF6" w14:textId="77777777" w:rsidR="00901218" w:rsidRPr="003E065A" w:rsidRDefault="00901218" w:rsidP="002A4D00">
            <w:pPr>
              <w:jc w:val="center"/>
              <w:rPr>
                <w:rFonts w:eastAsia="Yu Gothic"/>
                <w:szCs w:val="21"/>
              </w:rPr>
            </w:pPr>
            <w:r w:rsidRPr="003E065A">
              <w:rPr>
                <w:rFonts w:eastAsia="Yu Gothic"/>
                <w:sz w:val="22"/>
              </w:rPr>
              <w:t>1.02</w:t>
            </w:r>
          </w:p>
        </w:tc>
        <w:tc>
          <w:tcPr>
            <w:tcW w:w="1033" w:type="dxa"/>
            <w:tcBorders>
              <w:top w:val="nil"/>
              <w:left w:val="nil"/>
              <w:bottom w:val="nil"/>
              <w:right w:val="nil"/>
            </w:tcBorders>
            <w:shd w:val="clear" w:color="000000" w:fill="FFFFFF"/>
            <w:noWrap/>
            <w:vAlign w:val="center"/>
            <w:hideMark/>
          </w:tcPr>
          <w:p w14:paraId="7B6F4182" w14:textId="77777777" w:rsidR="00901218" w:rsidRPr="003E065A" w:rsidRDefault="00901218" w:rsidP="002A4D00">
            <w:pPr>
              <w:jc w:val="center"/>
              <w:rPr>
                <w:rFonts w:eastAsia="Yu Gothic"/>
                <w:szCs w:val="21"/>
              </w:rPr>
            </w:pPr>
            <w:r w:rsidRPr="003E065A">
              <w:rPr>
                <w:rFonts w:eastAsia="Yu Gothic"/>
                <w:sz w:val="22"/>
              </w:rPr>
              <w:t>1.29</w:t>
            </w:r>
          </w:p>
        </w:tc>
      </w:tr>
      <w:tr w:rsidR="00901218" w:rsidRPr="0056719D" w14:paraId="0D5A3108" w14:textId="77777777" w:rsidTr="002A4D00">
        <w:trPr>
          <w:trHeight w:val="375"/>
        </w:trPr>
        <w:tc>
          <w:tcPr>
            <w:tcW w:w="1276" w:type="dxa"/>
            <w:tcBorders>
              <w:top w:val="nil"/>
              <w:left w:val="nil"/>
              <w:bottom w:val="nil"/>
              <w:right w:val="nil"/>
            </w:tcBorders>
            <w:shd w:val="clear" w:color="000000" w:fill="FFFFFF"/>
            <w:noWrap/>
            <w:vAlign w:val="center"/>
            <w:hideMark/>
          </w:tcPr>
          <w:p w14:paraId="549444EE" w14:textId="77777777" w:rsidR="00901218" w:rsidRPr="0056719D" w:rsidRDefault="00901218" w:rsidP="002A4D00">
            <w:pPr>
              <w:jc w:val="center"/>
              <w:rPr>
                <w:rFonts w:eastAsia="Yu Gothic"/>
                <w:color w:val="000000"/>
                <w:szCs w:val="21"/>
              </w:rPr>
            </w:pPr>
            <w:r w:rsidRPr="0056719D">
              <w:rPr>
                <w:rFonts w:eastAsia="Yu Gothic"/>
                <w:color w:val="000000"/>
                <w:szCs w:val="21"/>
              </w:rPr>
              <w:t>2003</w:t>
            </w:r>
          </w:p>
        </w:tc>
        <w:tc>
          <w:tcPr>
            <w:tcW w:w="1985" w:type="dxa"/>
            <w:tcBorders>
              <w:top w:val="nil"/>
              <w:left w:val="nil"/>
              <w:bottom w:val="nil"/>
              <w:right w:val="nil"/>
            </w:tcBorders>
            <w:shd w:val="clear" w:color="000000" w:fill="FFFFFF"/>
            <w:noWrap/>
            <w:vAlign w:val="center"/>
            <w:hideMark/>
          </w:tcPr>
          <w:p w14:paraId="57254C88" w14:textId="77777777" w:rsidR="00901218" w:rsidRPr="0056719D" w:rsidRDefault="00901218" w:rsidP="002A4D00">
            <w:pPr>
              <w:jc w:val="center"/>
              <w:rPr>
                <w:rFonts w:eastAsia="Yu Gothic"/>
                <w:color w:val="000000"/>
                <w:szCs w:val="21"/>
              </w:rPr>
            </w:pPr>
            <w:r w:rsidRPr="0056719D">
              <w:rPr>
                <w:rFonts w:eastAsia="Yu Gothic"/>
                <w:color w:val="000000"/>
                <w:szCs w:val="21"/>
              </w:rPr>
              <w:t>3.21</w:t>
            </w:r>
          </w:p>
        </w:tc>
        <w:tc>
          <w:tcPr>
            <w:tcW w:w="2126" w:type="dxa"/>
            <w:tcBorders>
              <w:top w:val="nil"/>
              <w:left w:val="nil"/>
              <w:bottom w:val="nil"/>
              <w:right w:val="nil"/>
            </w:tcBorders>
            <w:shd w:val="clear" w:color="000000" w:fill="FFFFFF"/>
            <w:noWrap/>
            <w:vAlign w:val="center"/>
            <w:hideMark/>
          </w:tcPr>
          <w:p w14:paraId="4CF5D0BA" w14:textId="77777777" w:rsidR="00901218" w:rsidRPr="003E065A" w:rsidRDefault="00901218" w:rsidP="002A4D00">
            <w:pPr>
              <w:jc w:val="center"/>
              <w:rPr>
                <w:rFonts w:eastAsia="Yu Gothic"/>
                <w:szCs w:val="21"/>
              </w:rPr>
            </w:pPr>
            <w:r w:rsidRPr="003E065A">
              <w:rPr>
                <w:rFonts w:eastAsia="Yu Gothic"/>
                <w:sz w:val="22"/>
              </w:rPr>
              <w:t>2.17</w:t>
            </w:r>
          </w:p>
        </w:tc>
        <w:tc>
          <w:tcPr>
            <w:tcW w:w="1134" w:type="dxa"/>
            <w:tcBorders>
              <w:top w:val="nil"/>
              <w:left w:val="nil"/>
              <w:bottom w:val="nil"/>
              <w:right w:val="nil"/>
            </w:tcBorders>
            <w:shd w:val="clear" w:color="000000" w:fill="FFFFFF"/>
            <w:noWrap/>
            <w:vAlign w:val="center"/>
            <w:hideMark/>
          </w:tcPr>
          <w:p w14:paraId="0D5548D0" w14:textId="77777777" w:rsidR="00901218" w:rsidRPr="003E065A" w:rsidRDefault="00901218" w:rsidP="002A4D00">
            <w:pPr>
              <w:jc w:val="center"/>
              <w:rPr>
                <w:rFonts w:eastAsia="Yu Gothic"/>
                <w:szCs w:val="21"/>
              </w:rPr>
            </w:pPr>
            <w:r w:rsidRPr="003E065A">
              <w:rPr>
                <w:rFonts w:eastAsia="Yu Gothic"/>
                <w:sz w:val="22"/>
              </w:rPr>
              <w:t>4.27</w:t>
            </w:r>
          </w:p>
        </w:tc>
        <w:tc>
          <w:tcPr>
            <w:tcW w:w="992" w:type="dxa"/>
            <w:tcBorders>
              <w:top w:val="nil"/>
              <w:left w:val="nil"/>
              <w:bottom w:val="nil"/>
              <w:right w:val="nil"/>
            </w:tcBorders>
            <w:shd w:val="clear" w:color="000000" w:fill="FFFFFF"/>
            <w:noWrap/>
            <w:vAlign w:val="center"/>
            <w:hideMark/>
          </w:tcPr>
          <w:p w14:paraId="1BD713DA" w14:textId="77777777" w:rsidR="00901218" w:rsidRPr="003E065A" w:rsidRDefault="00901218" w:rsidP="002A4D00">
            <w:pPr>
              <w:jc w:val="center"/>
              <w:rPr>
                <w:rFonts w:eastAsia="Yu Gothic"/>
                <w:szCs w:val="21"/>
              </w:rPr>
            </w:pPr>
            <w:r w:rsidRPr="003E065A">
              <w:rPr>
                <w:rFonts w:eastAsia="Yu Gothic"/>
                <w:sz w:val="22"/>
              </w:rPr>
              <w:t>2.01</w:t>
            </w:r>
          </w:p>
        </w:tc>
        <w:tc>
          <w:tcPr>
            <w:tcW w:w="1033" w:type="dxa"/>
            <w:tcBorders>
              <w:top w:val="nil"/>
              <w:left w:val="nil"/>
              <w:bottom w:val="nil"/>
              <w:right w:val="nil"/>
            </w:tcBorders>
            <w:shd w:val="clear" w:color="000000" w:fill="FFFFFF"/>
            <w:noWrap/>
            <w:vAlign w:val="center"/>
            <w:hideMark/>
          </w:tcPr>
          <w:p w14:paraId="25216631" w14:textId="77777777" w:rsidR="00901218" w:rsidRPr="003E065A" w:rsidRDefault="00901218" w:rsidP="002A4D00">
            <w:pPr>
              <w:jc w:val="center"/>
              <w:rPr>
                <w:rFonts w:eastAsia="Yu Gothic"/>
                <w:szCs w:val="21"/>
              </w:rPr>
            </w:pPr>
            <w:r w:rsidRPr="003E065A">
              <w:rPr>
                <w:rFonts w:eastAsia="Yu Gothic"/>
                <w:sz w:val="22"/>
              </w:rPr>
              <w:t>2.37</w:t>
            </w:r>
          </w:p>
        </w:tc>
      </w:tr>
      <w:tr w:rsidR="00901218" w:rsidRPr="0056719D" w14:paraId="350D29BA" w14:textId="77777777" w:rsidTr="002A4D00">
        <w:trPr>
          <w:trHeight w:val="375"/>
        </w:trPr>
        <w:tc>
          <w:tcPr>
            <w:tcW w:w="1276" w:type="dxa"/>
            <w:tcBorders>
              <w:top w:val="nil"/>
              <w:left w:val="nil"/>
              <w:bottom w:val="nil"/>
              <w:right w:val="nil"/>
            </w:tcBorders>
            <w:shd w:val="clear" w:color="000000" w:fill="FFFFFF"/>
            <w:noWrap/>
            <w:vAlign w:val="center"/>
            <w:hideMark/>
          </w:tcPr>
          <w:p w14:paraId="5817C178" w14:textId="77777777" w:rsidR="00901218" w:rsidRPr="0056719D" w:rsidRDefault="00901218" w:rsidP="002A4D00">
            <w:pPr>
              <w:jc w:val="center"/>
              <w:rPr>
                <w:rFonts w:eastAsia="Yu Gothic"/>
                <w:color w:val="000000"/>
                <w:szCs w:val="21"/>
              </w:rPr>
            </w:pPr>
            <w:r w:rsidRPr="0056719D">
              <w:rPr>
                <w:rFonts w:eastAsia="Yu Gothic"/>
                <w:color w:val="000000"/>
                <w:szCs w:val="21"/>
              </w:rPr>
              <w:t>2004</w:t>
            </w:r>
          </w:p>
        </w:tc>
        <w:tc>
          <w:tcPr>
            <w:tcW w:w="1985" w:type="dxa"/>
            <w:tcBorders>
              <w:top w:val="nil"/>
              <w:left w:val="nil"/>
              <w:bottom w:val="nil"/>
              <w:right w:val="nil"/>
            </w:tcBorders>
            <w:shd w:val="clear" w:color="000000" w:fill="FFFFFF"/>
            <w:noWrap/>
            <w:vAlign w:val="center"/>
            <w:hideMark/>
          </w:tcPr>
          <w:p w14:paraId="2265EFF6" w14:textId="77777777" w:rsidR="00901218" w:rsidRPr="0056719D" w:rsidRDefault="00901218" w:rsidP="002A4D00">
            <w:pPr>
              <w:jc w:val="center"/>
              <w:rPr>
                <w:rFonts w:eastAsia="Yu Gothic"/>
                <w:color w:val="000000"/>
                <w:szCs w:val="21"/>
              </w:rPr>
            </w:pPr>
            <w:r w:rsidRPr="0056719D">
              <w:rPr>
                <w:rFonts w:eastAsia="Yu Gothic"/>
                <w:color w:val="000000"/>
                <w:szCs w:val="21"/>
              </w:rPr>
              <w:t>3.65</w:t>
            </w:r>
          </w:p>
        </w:tc>
        <w:tc>
          <w:tcPr>
            <w:tcW w:w="2126" w:type="dxa"/>
            <w:tcBorders>
              <w:top w:val="nil"/>
              <w:left w:val="nil"/>
              <w:bottom w:val="nil"/>
              <w:right w:val="nil"/>
            </w:tcBorders>
            <w:shd w:val="clear" w:color="000000" w:fill="FFFFFF"/>
            <w:noWrap/>
            <w:vAlign w:val="center"/>
            <w:hideMark/>
          </w:tcPr>
          <w:p w14:paraId="3BB38244" w14:textId="77777777" w:rsidR="00901218" w:rsidRPr="003E065A" w:rsidRDefault="00901218" w:rsidP="002A4D00">
            <w:pPr>
              <w:jc w:val="center"/>
              <w:rPr>
                <w:rFonts w:eastAsia="Yu Gothic"/>
                <w:szCs w:val="21"/>
              </w:rPr>
            </w:pPr>
            <w:r w:rsidRPr="003E065A">
              <w:rPr>
                <w:rFonts w:eastAsia="Yu Gothic"/>
                <w:sz w:val="22"/>
              </w:rPr>
              <w:t>2.51</w:t>
            </w:r>
          </w:p>
        </w:tc>
        <w:tc>
          <w:tcPr>
            <w:tcW w:w="1134" w:type="dxa"/>
            <w:tcBorders>
              <w:top w:val="nil"/>
              <w:left w:val="nil"/>
              <w:bottom w:val="nil"/>
              <w:right w:val="nil"/>
            </w:tcBorders>
            <w:shd w:val="clear" w:color="000000" w:fill="FFFFFF"/>
            <w:noWrap/>
            <w:vAlign w:val="center"/>
            <w:hideMark/>
          </w:tcPr>
          <w:p w14:paraId="709932A2" w14:textId="77777777" w:rsidR="00901218" w:rsidRPr="003E065A" w:rsidRDefault="00901218" w:rsidP="002A4D00">
            <w:pPr>
              <w:jc w:val="center"/>
              <w:rPr>
                <w:rFonts w:eastAsia="Yu Gothic"/>
                <w:szCs w:val="21"/>
              </w:rPr>
            </w:pPr>
            <w:r w:rsidRPr="003E065A">
              <w:rPr>
                <w:rFonts w:eastAsia="Yu Gothic"/>
                <w:sz w:val="22"/>
              </w:rPr>
              <w:t>3.95</w:t>
            </w:r>
          </w:p>
        </w:tc>
        <w:tc>
          <w:tcPr>
            <w:tcW w:w="992" w:type="dxa"/>
            <w:tcBorders>
              <w:top w:val="nil"/>
              <w:left w:val="nil"/>
              <w:bottom w:val="nil"/>
              <w:right w:val="nil"/>
            </w:tcBorders>
            <w:shd w:val="clear" w:color="000000" w:fill="FFFFFF"/>
            <w:noWrap/>
            <w:vAlign w:val="center"/>
            <w:hideMark/>
          </w:tcPr>
          <w:p w14:paraId="40385914" w14:textId="77777777" w:rsidR="00901218" w:rsidRPr="003E065A" w:rsidRDefault="00901218" w:rsidP="002A4D00">
            <w:pPr>
              <w:jc w:val="center"/>
              <w:rPr>
                <w:rFonts w:eastAsia="Yu Gothic"/>
                <w:szCs w:val="21"/>
              </w:rPr>
            </w:pPr>
            <w:r w:rsidRPr="003E065A">
              <w:rPr>
                <w:rFonts w:eastAsia="Yu Gothic"/>
                <w:sz w:val="22"/>
              </w:rPr>
              <w:t>2.33</w:t>
            </w:r>
          </w:p>
        </w:tc>
        <w:tc>
          <w:tcPr>
            <w:tcW w:w="1033" w:type="dxa"/>
            <w:tcBorders>
              <w:top w:val="nil"/>
              <w:left w:val="nil"/>
              <w:bottom w:val="nil"/>
              <w:right w:val="nil"/>
            </w:tcBorders>
            <w:shd w:val="clear" w:color="000000" w:fill="FFFFFF"/>
            <w:noWrap/>
            <w:vAlign w:val="center"/>
            <w:hideMark/>
          </w:tcPr>
          <w:p w14:paraId="4CBE2137" w14:textId="77777777" w:rsidR="00901218" w:rsidRPr="003E065A" w:rsidRDefault="00901218" w:rsidP="002A4D00">
            <w:pPr>
              <w:jc w:val="center"/>
              <w:rPr>
                <w:rFonts w:eastAsia="Yu Gothic"/>
                <w:szCs w:val="21"/>
              </w:rPr>
            </w:pPr>
            <w:r w:rsidRPr="003E065A">
              <w:rPr>
                <w:rFonts w:eastAsia="Yu Gothic"/>
                <w:sz w:val="22"/>
              </w:rPr>
              <w:t>2.71</w:t>
            </w:r>
          </w:p>
        </w:tc>
      </w:tr>
      <w:tr w:rsidR="00901218" w:rsidRPr="0056719D" w14:paraId="19D17675" w14:textId="77777777" w:rsidTr="002A4D00">
        <w:trPr>
          <w:trHeight w:val="375"/>
        </w:trPr>
        <w:tc>
          <w:tcPr>
            <w:tcW w:w="1276" w:type="dxa"/>
            <w:tcBorders>
              <w:top w:val="nil"/>
              <w:left w:val="nil"/>
              <w:bottom w:val="nil"/>
              <w:right w:val="nil"/>
            </w:tcBorders>
            <w:shd w:val="clear" w:color="000000" w:fill="FFFFFF"/>
            <w:noWrap/>
            <w:vAlign w:val="center"/>
            <w:hideMark/>
          </w:tcPr>
          <w:p w14:paraId="550689E1" w14:textId="77777777" w:rsidR="00901218" w:rsidRPr="0056719D" w:rsidRDefault="00901218" w:rsidP="002A4D00">
            <w:pPr>
              <w:jc w:val="center"/>
              <w:rPr>
                <w:rFonts w:eastAsia="Yu Gothic"/>
                <w:color w:val="000000"/>
                <w:szCs w:val="21"/>
              </w:rPr>
            </w:pPr>
            <w:r w:rsidRPr="0056719D">
              <w:rPr>
                <w:rFonts w:eastAsia="Yu Gothic"/>
                <w:color w:val="000000"/>
                <w:szCs w:val="21"/>
              </w:rPr>
              <w:t>2005</w:t>
            </w:r>
          </w:p>
        </w:tc>
        <w:tc>
          <w:tcPr>
            <w:tcW w:w="1985" w:type="dxa"/>
            <w:tcBorders>
              <w:top w:val="nil"/>
              <w:left w:val="nil"/>
              <w:bottom w:val="nil"/>
              <w:right w:val="nil"/>
            </w:tcBorders>
            <w:shd w:val="clear" w:color="000000" w:fill="FFFFFF"/>
            <w:noWrap/>
            <w:vAlign w:val="center"/>
            <w:hideMark/>
          </w:tcPr>
          <w:p w14:paraId="76E45740" w14:textId="77777777" w:rsidR="00901218" w:rsidRPr="0056719D" w:rsidRDefault="00901218" w:rsidP="002A4D00">
            <w:pPr>
              <w:jc w:val="center"/>
              <w:rPr>
                <w:rFonts w:eastAsia="Yu Gothic"/>
                <w:color w:val="000000"/>
                <w:szCs w:val="21"/>
              </w:rPr>
            </w:pPr>
            <w:r w:rsidRPr="0056719D">
              <w:rPr>
                <w:rFonts w:eastAsia="Yu Gothic"/>
                <w:color w:val="000000"/>
                <w:szCs w:val="21"/>
              </w:rPr>
              <w:t>6.63</w:t>
            </w:r>
          </w:p>
        </w:tc>
        <w:tc>
          <w:tcPr>
            <w:tcW w:w="2126" w:type="dxa"/>
            <w:tcBorders>
              <w:top w:val="nil"/>
              <w:left w:val="nil"/>
              <w:bottom w:val="nil"/>
              <w:right w:val="nil"/>
            </w:tcBorders>
            <w:shd w:val="clear" w:color="000000" w:fill="FFFFFF"/>
            <w:noWrap/>
            <w:vAlign w:val="center"/>
            <w:hideMark/>
          </w:tcPr>
          <w:p w14:paraId="30F41C46" w14:textId="77777777" w:rsidR="00901218" w:rsidRPr="003E065A" w:rsidRDefault="00901218" w:rsidP="002A4D00">
            <w:pPr>
              <w:jc w:val="center"/>
              <w:rPr>
                <w:rFonts w:eastAsia="Yu Gothic"/>
                <w:szCs w:val="21"/>
              </w:rPr>
            </w:pPr>
            <w:r w:rsidRPr="003E065A">
              <w:rPr>
                <w:rFonts w:eastAsia="Yu Gothic"/>
                <w:sz w:val="22"/>
              </w:rPr>
              <w:t>4.38</w:t>
            </w:r>
          </w:p>
        </w:tc>
        <w:tc>
          <w:tcPr>
            <w:tcW w:w="1134" w:type="dxa"/>
            <w:tcBorders>
              <w:top w:val="nil"/>
              <w:left w:val="nil"/>
              <w:bottom w:val="nil"/>
              <w:right w:val="nil"/>
            </w:tcBorders>
            <w:shd w:val="clear" w:color="000000" w:fill="FFFFFF"/>
            <w:noWrap/>
            <w:vAlign w:val="center"/>
            <w:hideMark/>
          </w:tcPr>
          <w:p w14:paraId="1FED842C" w14:textId="77777777" w:rsidR="00901218" w:rsidRPr="003E065A" w:rsidRDefault="00901218" w:rsidP="002A4D00">
            <w:pPr>
              <w:jc w:val="center"/>
              <w:rPr>
                <w:rFonts w:eastAsia="Yu Gothic"/>
                <w:szCs w:val="21"/>
              </w:rPr>
            </w:pPr>
            <w:r w:rsidRPr="003E065A">
              <w:rPr>
                <w:rFonts w:eastAsia="Yu Gothic"/>
                <w:sz w:val="22"/>
              </w:rPr>
              <w:t>4.05</w:t>
            </w:r>
          </w:p>
        </w:tc>
        <w:tc>
          <w:tcPr>
            <w:tcW w:w="992" w:type="dxa"/>
            <w:tcBorders>
              <w:top w:val="nil"/>
              <w:left w:val="nil"/>
              <w:bottom w:val="nil"/>
              <w:right w:val="nil"/>
            </w:tcBorders>
            <w:shd w:val="clear" w:color="000000" w:fill="FFFFFF"/>
            <w:noWrap/>
            <w:vAlign w:val="center"/>
            <w:hideMark/>
          </w:tcPr>
          <w:p w14:paraId="75F43E2F" w14:textId="77777777" w:rsidR="00901218" w:rsidRPr="003E065A" w:rsidRDefault="00901218" w:rsidP="002A4D00">
            <w:pPr>
              <w:jc w:val="center"/>
              <w:rPr>
                <w:rFonts w:eastAsia="Yu Gothic"/>
                <w:szCs w:val="21"/>
              </w:rPr>
            </w:pPr>
            <w:r w:rsidRPr="003E065A">
              <w:rPr>
                <w:rFonts w:eastAsia="Yu Gothic"/>
                <w:sz w:val="22"/>
              </w:rPr>
              <w:t>4.03</w:t>
            </w:r>
          </w:p>
        </w:tc>
        <w:tc>
          <w:tcPr>
            <w:tcW w:w="1033" w:type="dxa"/>
            <w:tcBorders>
              <w:top w:val="nil"/>
              <w:left w:val="nil"/>
              <w:bottom w:val="nil"/>
              <w:right w:val="nil"/>
            </w:tcBorders>
            <w:shd w:val="clear" w:color="000000" w:fill="FFFFFF"/>
            <w:noWrap/>
            <w:vAlign w:val="center"/>
            <w:hideMark/>
          </w:tcPr>
          <w:p w14:paraId="360285BD" w14:textId="77777777" w:rsidR="00901218" w:rsidRPr="003E065A" w:rsidRDefault="00901218" w:rsidP="002A4D00">
            <w:pPr>
              <w:jc w:val="center"/>
              <w:rPr>
                <w:rFonts w:eastAsia="Yu Gothic"/>
                <w:szCs w:val="21"/>
              </w:rPr>
            </w:pPr>
            <w:r w:rsidRPr="003E065A">
              <w:rPr>
                <w:rFonts w:eastAsia="Yu Gothic"/>
                <w:sz w:val="22"/>
              </w:rPr>
              <w:t>4.72</w:t>
            </w:r>
          </w:p>
        </w:tc>
      </w:tr>
      <w:tr w:rsidR="00901218" w:rsidRPr="0056719D" w14:paraId="4E187A22" w14:textId="77777777" w:rsidTr="002A4D00">
        <w:trPr>
          <w:trHeight w:val="375"/>
        </w:trPr>
        <w:tc>
          <w:tcPr>
            <w:tcW w:w="1276" w:type="dxa"/>
            <w:tcBorders>
              <w:top w:val="nil"/>
              <w:left w:val="nil"/>
              <w:bottom w:val="nil"/>
              <w:right w:val="nil"/>
            </w:tcBorders>
            <w:shd w:val="clear" w:color="000000" w:fill="FFFFFF"/>
            <w:noWrap/>
            <w:vAlign w:val="center"/>
            <w:hideMark/>
          </w:tcPr>
          <w:p w14:paraId="13BA3555" w14:textId="77777777" w:rsidR="00901218" w:rsidRPr="0056719D" w:rsidRDefault="00901218" w:rsidP="002A4D00">
            <w:pPr>
              <w:jc w:val="center"/>
              <w:rPr>
                <w:rFonts w:eastAsia="Yu Gothic"/>
                <w:color w:val="000000"/>
                <w:szCs w:val="21"/>
              </w:rPr>
            </w:pPr>
            <w:r w:rsidRPr="0056719D">
              <w:rPr>
                <w:rFonts w:eastAsia="Yu Gothic"/>
                <w:color w:val="000000"/>
                <w:szCs w:val="21"/>
              </w:rPr>
              <w:t>2006</w:t>
            </w:r>
          </w:p>
        </w:tc>
        <w:tc>
          <w:tcPr>
            <w:tcW w:w="1985" w:type="dxa"/>
            <w:tcBorders>
              <w:top w:val="nil"/>
              <w:left w:val="nil"/>
              <w:bottom w:val="nil"/>
              <w:right w:val="nil"/>
            </w:tcBorders>
            <w:shd w:val="clear" w:color="000000" w:fill="FFFFFF"/>
            <w:noWrap/>
            <w:vAlign w:val="center"/>
            <w:hideMark/>
          </w:tcPr>
          <w:p w14:paraId="699CB4A6" w14:textId="77777777" w:rsidR="00901218" w:rsidRPr="0056719D" w:rsidRDefault="00901218" w:rsidP="002A4D00">
            <w:pPr>
              <w:jc w:val="center"/>
              <w:rPr>
                <w:rFonts w:eastAsia="Yu Gothic"/>
                <w:color w:val="000000"/>
                <w:szCs w:val="21"/>
              </w:rPr>
            </w:pPr>
            <w:r w:rsidRPr="0056719D">
              <w:rPr>
                <w:rFonts w:eastAsia="Yu Gothic"/>
                <w:color w:val="000000"/>
                <w:szCs w:val="21"/>
              </w:rPr>
              <w:t>6.03</w:t>
            </w:r>
          </w:p>
        </w:tc>
        <w:tc>
          <w:tcPr>
            <w:tcW w:w="2126" w:type="dxa"/>
            <w:tcBorders>
              <w:top w:val="nil"/>
              <w:left w:val="nil"/>
              <w:bottom w:val="nil"/>
              <w:right w:val="nil"/>
            </w:tcBorders>
            <w:shd w:val="clear" w:color="000000" w:fill="FFFFFF"/>
            <w:noWrap/>
            <w:vAlign w:val="center"/>
            <w:hideMark/>
          </w:tcPr>
          <w:p w14:paraId="3BCB3C0A" w14:textId="77777777" w:rsidR="00901218" w:rsidRPr="003E065A" w:rsidRDefault="00901218" w:rsidP="002A4D00">
            <w:pPr>
              <w:jc w:val="center"/>
              <w:rPr>
                <w:rFonts w:eastAsia="Yu Gothic"/>
                <w:szCs w:val="21"/>
              </w:rPr>
            </w:pPr>
            <w:r w:rsidRPr="003E065A">
              <w:rPr>
                <w:rFonts w:eastAsia="Yu Gothic"/>
                <w:sz w:val="22"/>
              </w:rPr>
              <w:t>3.93</w:t>
            </w:r>
          </w:p>
        </w:tc>
        <w:tc>
          <w:tcPr>
            <w:tcW w:w="1134" w:type="dxa"/>
            <w:tcBorders>
              <w:top w:val="nil"/>
              <w:left w:val="nil"/>
              <w:bottom w:val="nil"/>
              <w:right w:val="nil"/>
            </w:tcBorders>
            <w:shd w:val="clear" w:color="000000" w:fill="FFFFFF"/>
            <w:noWrap/>
            <w:vAlign w:val="center"/>
            <w:hideMark/>
          </w:tcPr>
          <w:p w14:paraId="7ECB2F82" w14:textId="77777777" w:rsidR="00901218" w:rsidRPr="003E065A" w:rsidRDefault="00901218" w:rsidP="002A4D00">
            <w:pPr>
              <w:jc w:val="center"/>
              <w:rPr>
                <w:rFonts w:eastAsia="Yu Gothic"/>
                <w:szCs w:val="21"/>
              </w:rPr>
            </w:pPr>
            <w:r w:rsidRPr="003E065A">
              <w:rPr>
                <w:rFonts w:eastAsia="Yu Gothic"/>
                <w:sz w:val="22"/>
              </w:rPr>
              <w:t>4.30</w:t>
            </w:r>
          </w:p>
        </w:tc>
        <w:tc>
          <w:tcPr>
            <w:tcW w:w="992" w:type="dxa"/>
            <w:tcBorders>
              <w:top w:val="nil"/>
              <w:left w:val="nil"/>
              <w:bottom w:val="nil"/>
              <w:right w:val="nil"/>
            </w:tcBorders>
            <w:shd w:val="clear" w:color="000000" w:fill="FFFFFF"/>
            <w:noWrap/>
            <w:vAlign w:val="center"/>
            <w:hideMark/>
          </w:tcPr>
          <w:p w14:paraId="53EA934C" w14:textId="77777777" w:rsidR="00901218" w:rsidRPr="003E065A" w:rsidRDefault="00901218" w:rsidP="002A4D00">
            <w:pPr>
              <w:jc w:val="center"/>
              <w:rPr>
                <w:rFonts w:eastAsia="Yu Gothic"/>
                <w:szCs w:val="21"/>
              </w:rPr>
            </w:pPr>
            <w:r w:rsidRPr="003E065A">
              <w:rPr>
                <w:rFonts w:eastAsia="Yu Gothic"/>
                <w:sz w:val="22"/>
              </w:rPr>
              <w:t>3.61</w:t>
            </w:r>
          </w:p>
        </w:tc>
        <w:tc>
          <w:tcPr>
            <w:tcW w:w="1033" w:type="dxa"/>
            <w:tcBorders>
              <w:top w:val="nil"/>
              <w:left w:val="nil"/>
              <w:bottom w:val="nil"/>
              <w:right w:val="nil"/>
            </w:tcBorders>
            <w:shd w:val="clear" w:color="000000" w:fill="FFFFFF"/>
            <w:noWrap/>
            <w:vAlign w:val="center"/>
            <w:hideMark/>
          </w:tcPr>
          <w:p w14:paraId="6921BB39" w14:textId="77777777" w:rsidR="00901218" w:rsidRPr="003E065A" w:rsidRDefault="00901218" w:rsidP="002A4D00">
            <w:pPr>
              <w:jc w:val="center"/>
              <w:rPr>
                <w:rFonts w:eastAsia="Yu Gothic"/>
                <w:szCs w:val="21"/>
              </w:rPr>
            </w:pPr>
            <w:r w:rsidRPr="003E065A">
              <w:rPr>
                <w:rFonts w:eastAsia="Yu Gothic"/>
                <w:sz w:val="22"/>
              </w:rPr>
              <w:t>4.28</w:t>
            </w:r>
          </w:p>
        </w:tc>
      </w:tr>
      <w:tr w:rsidR="00901218" w:rsidRPr="0056719D" w14:paraId="52CCEF12" w14:textId="77777777" w:rsidTr="002A4D00">
        <w:trPr>
          <w:trHeight w:val="375"/>
        </w:trPr>
        <w:tc>
          <w:tcPr>
            <w:tcW w:w="1276" w:type="dxa"/>
            <w:tcBorders>
              <w:top w:val="nil"/>
              <w:left w:val="nil"/>
              <w:bottom w:val="nil"/>
              <w:right w:val="nil"/>
            </w:tcBorders>
            <w:shd w:val="clear" w:color="000000" w:fill="FFFFFF"/>
            <w:noWrap/>
            <w:vAlign w:val="center"/>
            <w:hideMark/>
          </w:tcPr>
          <w:p w14:paraId="1C1250EE" w14:textId="77777777" w:rsidR="00901218" w:rsidRPr="0056719D" w:rsidRDefault="00901218" w:rsidP="002A4D00">
            <w:pPr>
              <w:jc w:val="center"/>
              <w:rPr>
                <w:rFonts w:eastAsia="Yu Gothic"/>
                <w:color w:val="000000"/>
                <w:szCs w:val="21"/>
              </w:rPr>
            </w:pPr>
            <w:r w:rsidRPr="0056719D">
              <w:rPr>
                <w:rFonts w:eastAsia="Yu Gothic"/>
                <w:color w:val="000000"/>
                <w:szCs w:val="21"/>
              </w:rPr>
              <w:t>2007</w:t>
            </w:r>
          </w:p>
        </w:tc>
        <w:tc>
          <w:tcPr>
            <w:tcW w:w="1985" w:type="dxa"/>
            <w:tcBorders>
              <w:top w:val="nil"/>
              <w:left w:val="nil"/>
              <w:bottom w:val="nil"/>
              <w:right w:val="nil"/>
            </w:tcBorders>
            <w:shd w:val="clear" w:color="000000" w:fill="FFFFFF"/>
            <w:noWrap/>
            <w:vAlign w:val="center"/>
            <w:hideMark/>
          </w:tcPr>
          <w:p w14:paraId="05B7877E" w14:textId="77777777" w:rsidR="00901218" w:rsidRPr="0056719D" w:rsidRDefault="00901218" w:rsidP="002A4D00">
            <w:pPr>
              <w:jc w:val="center"/>
              <w:rPr>
                <w:rFonts w:eastAsia="Yu Gothic"/>
                <w:color w:val="000000"/>
                <w:szCs w:val="21"/>
              </w:rPr>
            </w:pPr>
            <w:r w:rsidRPr="0056719D">
              <w:rPr>
                <w:rFonts w:eastAsia="Yu Gothic"/>
                <w:color w:val="000000"/>
                <w:szCs w:val="21"/>
              </w:rPr>
              <w:t>7.81</w:t>
            </w:r>
          </w:p>
        </w:tc>
        <w:tc>
          <w:tcPr>
            <w:tcW w:w="2126" w:type="dxa"/>
            <w:tcBorders>
              <w:top w:val="nil"/>
              <w:left w:val="nil"/>
              <w:bottom w:val="nil"/>
              <w:right w:val="nil"/>
            </w:tcBorders>
            <w:shd w:val="clear" w:color="000000" w:fill="FFFFFF"/>
            <w:noWrap/>
            <w:vAlign w:val="center"/>
            <w:hideMark/>
          </w:tcPr>
          <w:p w14:paraId="6CD595C2" w14:textId="77777777" w:rsidR="00901218" w:rsidRPr="003E065A" w:rsidRDefault="00901218" w:rsidP="002A4D00">
            <w:pPr>
              <w:jc w:val="center"/>
              <w:rPr>
                <w:rFonts w:eastAsia="Yu Gothic"/>
                <w:szCs w:val="21"/>
              </w:rPr>
            </w:pPr>
            <w:r w:rsidRPr="003E065A">
              <w:rPr>
                <w:rFonts w:eastAsia="Yu Gothic"/>
                <w:sz w:val="22"/>
              </w:rPr>
              <w:t>4.05</w:t>
            </w:r>
          </w:p>
        </w:tc>
        <w:tc>
          <w:tcPr>
            <w:tcW w:w="1134" w:type="dxa"/>
            <w:tcBorders>
              <w:top w:val="nil"/>
              <w:left w:val="nil"/>
              <w:bottom w:val="nil"/>
              <w:right w:val="nil"/>
            </w:tcBorders>
            <w:shd w:val="clear" w:color="000000" w:fill="FFFFFF"/>
            <w:noWrap/>
            <w:vAlign w:val="center"/>
            <w:hideMark/>
          </w:tcPr>
          <w:p w14:paraId="58DF1B07" w14:textId="77777777" w:rsidR="00901218" w:rsidRPr="003E065A" w:rsidRDefault="00901218" w:rsidP="002A4D00">
            <w:pPr>
              <w:jc w:val="center"/>
              <w:rPr>
                <w:rFonts w:eastAsia="Yu Gothic"/>
                <w:szCs w:val="21"/>
              </w:rPr>
            </w:pPr>
            <w:r w:rsidRPr="003E065A">
              <w:rPr>
                <w:rFonts w:eastAsia="Yu Gothic"/>
                <w:sz w:val="22"/>
              </w:rPr>
              <w:t>4.31</w:t>
            </w:r>
          </w:p>
        </w:tc>
        <w:tc>
          <w:tcPr>
            <w:tcW w:w="992" w:type="dxa"/>
            <w:tcBorders>
              <w:top w:val="nil"/>
              <w:left w:val="nil"/>
              <w:bottom w:val="nil"/>
              <w:right w:val="nil"/>
            </w:tcBorders>
            <w:shd w:val="clear" w:color="000000" w:fill="FFFFFF"/>
            <w:noWrap/>
            <w:vAlign w:val="center"/>
            <w:hideMark/>
          </w:tcPr>
          <w:p w14:paraId="021CB696" w14:textId="77777777" w:rsidR="00901218" w:rsidRPr="003E065A" w:rsidRDefault="00901218" w:rsidP="002A4D00">
            <w:pPr>
              <w:jc w:val="center"/>
              <w:rPr>
                <w:rFonts w:eastAsia="Yu Gothic"/>
                <w:szCs w:val="21"/>
              </w:rPr>
            </w:pPr>
            <w:r w:rsidRPr="003E065A">
              <w:rPr>
                <w:rFonts w:eastAsia="Yu Gothic"/>
                <w:sz w:val="22"/>
              </w:rPr>
              <w:t>3.73</w:t>
            </w:r>
          </w:p>
        </w:tc>
        <w:tc>
          <w:tcPr>
            <w:tcW w:w="1033" w:type="dxa"/>
            <w:tcBorders>
              <w:top w:val="nil"/>
              <w:left w:val="nil"/>
              <w:bottom w:val="nil"/>
              <w:right w:val="nil"/>
            </w:tcBorders>
            <w:shd w:val="clear" w:color="000000" w:fill="FFFFFF"/>
            <w:noWrap/>
            <w:vAlign w:val="center"/>
            <w:hideMark/>
          </w:tcPr>
          <w:p w14:paraId="22954035" w14:textId="77777777" w:rsidR="00901218" w:rsidRPr="003E065A" w:rsidRDefault="00901218" w:rsidP="002A4D00">
            <w:pPr>
              <w:jc w:val="center"/>
              <w:rPr>
                <w:rFonts w:eastAsia="Yu Gothic"/>
                <w:szCs w:val="21"/>
              </w:rPr>
            </w:pPr>
            <w:r w:rsidRPr="003E065A">
              <w:rPr>
                <w:rFonts w:eastAsia="Yu Gothic"/>
                <w:sz w:val="22"/>
              </w:rPr>
              <w:t>4.40</w:t>
            </w:r>
          </w:p>
        </w:tc>
      </w:tr>
      <w:tr w:rsidR="00901218" w:rsidRPr="0056719D" w14:paraId="402A4C8D" w14:textId="77777777" w:rsidTr="002A4D00">
        <w:trPr>
          <w:trHeight w:val="375"/>
        </w:trPr>
        <w:tc>
          <w:tcPr>
            <w:tcW w:w="1276" w:type="dxa"/>
            <w:tcBorders>
              <w:top w:val="nil"/>
              <w:left w:val="nil"/>
              <w:bottom w:val="nil"/>
              <w:right w:val="nil"/>
            </w:tcBorders>
            <w:shd w:val="clear" w:color="000000" w:fill="FFFFFF"/>
            <w:noWrap/>
            <w:vAlign w:val="center"/>
            <w:hideMark/>
          </w:tcPr>
          <w:p w14:paraId="1AFC70C4" w14:textId="77777777" w:rsidR="00901218" w:rsidRPr="0056719D" w:rsidRDefault="00901218" w:rsidP="002A4D00">
            <w:pPr>
              <w:jc w:val="center"/>
              <w:rPr>
                <w:rFonts w:eastAsia="Yu Gothic"/>
                <w:color w:val="000000"/>
                <w:szCs w:val="21"/>
              </w:rPr>
            </w:pPr>
            <w:r w:rsidRPr="0056719D">
              <w:rPr>
                <w:rFonts w:eastAsia="Yu Gothic"/>
                <w:color w:val="000000"/>
                <w:szCs w:val="21"/>
              </w:rPr>
              <w:t>2008</w:t>
            </w:r>
          </w:p>
        </w:tc>
        <w:tc>
          <w:tcPr>
            <w:tcW w:w="1985" w:type="dxa"/>
            <w:tcBorders>
              <w:top w:val="nil"/>
              <w:left w:val="nil"/>
              <w:bottom w:val="nil"/>
              <w:right w:val="nil"/>
            </w:tcBorders>
            <w:shd w:val="clear" w:color="000000" w:fill="FFFFFF"/>
            <w:noWrap/>
            <w:vAlign w:val="center"/>
            <w:hideMark/>
          </w:tcPr>
          <w:p w14:paraId="617EBFE8" w14:textId="77777777" w:rsidR="00901218" w:rsidRPr="0056719D" w:rsidRDefault="00901218" w:rsidP="002A4D00">
            <w:pPr>
              <w:jc w:val="center"/>
              <w:rPr>
                <w:rFonts w:eastAsia="Yu Gothic"/>
                <w:color w:val="000000"/>
                <w:szCs w:val="21"/>
              </w:rPr>
            </w:pPr>
            <w:r w:rsidRPr="0056719D">
              <w:rPr>
                <w:rFonts w:eastAsia="Yu Gothic"/>
                <w:color w:val="000000"/>
                <w:szCs w:val="21"/>
              </w:rPr>
              <w:t>7.81</w:t>
            </w:r>
          </w:p>
        </w:tc>
        <w:tc>
          <w:tcPr>
            <w:tcW w:w="2126" w:type="dxa"/>
            <w:tcBorders>
              <w:top w:val="nil"/>
              <w:left w:val="nil"/>
              <w:bottom w:val="nil"/>
              <w:right w:val="nil"/>
            </w:tcBorders>
            <w:shd w:val="clear" w:color="000000" w:fill="FFFFFF"/>
            <w:noWrap/>
            <w:vAlign w:val="center"/>
            <w:hideMark/>
          </w:tcPr>
          <w:p w14:paraId="569503AB" w14:textId="77777777" w:rsidR="00901218" w:rsidRPr="003E065A" w:rsidRDefault="00901218" w:rsidP="002A4D00">
            <w:pPr>
              <w:jc w:val="center"/>
              <w:rPr>
                <w:rFonts w:eastAsia="Yu Gothic"/>
                <w:szCs w:val="21"/>
              </w:rPr>
            </w:pPr>
            <w:r w:rsidRPr="003E065A">
              <w:rPr>
                <w:rFonts w:eastAsia="Yu Gothic"/>
                <w:sz w:val="22"/>
              </w:rPr>
              <w:t>4.93</w:t>
            </w:r>
          </w:p>
        </w:tc>
        <w:tc>
          <w:tcPr>
            <w:tcW w:w="1134" w:type="dxa"/>
            <w:tcBorders>
              <w:top w:val="nil"/>
              <w:left w:val="nil"/>
              <w:bottom w:val="nil"/>
              <w:right w:val="nil"/>
            </w:tcBorders>
            <w:shd w:val="clear" w:color="000000" w:fill="FFFFFF"/>
            <w:noWrap/>
            <w:vAlign w:val="center"/>
            <w:hideMark/>
          </w:tcPr>
          <w:p w14:paraId="2DBA8F8A" w14:textId="77777777" w:rsidR="00901218" w:rsidRPr="003E065A" w:rsidRDefault="00901218" w:rsidP="002A4D00">
            <w:pPr>
              <w:jc w:val="center"/>
              <w:rPr>
                <w:rFonts w:eastAsia="Yu Gothic"/>
                <w:szCs w:val="21"/>
              </w:rPr>
            </w:pPr>
            <w:r w:rsidRPr="003E065A">
              <w:rPr>
                <w:rFonts w:eastAsia="Yu Gothic"/>
                <w:sz w:val="22"/>
              </w:rPr>
              <w:t>4.06</w:t>
            </w:r>
          </w:p>
        </w:tc>
        <w:tc>
          <w:tcPr>
            <w:tcW w:w="992" w:type="dxa"/>
            <w:tcBorders>
              <w:top w:val="nil"/>
              <w:left w:val="nil"/>
              <w:bottom w:val="nil"/>
              <w:right w:val="nil"/>
            </w:tcBorders>
            <w:shd w:val="clear" w:color="000000" w:fill="FFFFFF"/>
            <w:noWrap/>
            <w:vAlign w:val="center"/>
            <w:hideMark/>
          </w:tcPr>
          <w:p w14:paraId="6921617E" w14:textId="77777777" w:rsidR="00901218" w:rsidRPr="003E065A" w:rsidRDefault="00901218" w:rsidP="002A4D00">
            <w:pPr>
              <w:jc w:val="center"/>
              <w:rPr>
                <w:rFonts w:eastAsia="Yu Gothic"/>
                <w:szCs w:val="21"/>
              </w:rPr>
            </w:pPr>
            <w:r w:rsidRPr="003E065A">
              <w:rPr>
                <w:rFonts w:eastAsia="Yu Gothic"/>
                <w:sz w:val="22"/>
              </w:rPr>
              <w:t>4.56</w:t>
            </w:r>
          </w:p>
        </w:tc>
        <w:tc>
          <w:tcPr>
            <w:tcW w:w="1033" w:type="dxa"/>
            <w:tcBorders>
              <w:top w:val="nil"/>
              <w:left w:val="nil"/>
              <w:bottom w:val="nil"/>
              <w:right w:val="nil"/>
            </w:tcBorders>
            <w:shd w:val="clear" w:color="000000" w:fill="FFFFFF"/>
            <w:noWrap/>
            <w:vAlign w:val="center"/>
            <w:hideMark/>
          </w:tcPr>
          <w:p w14:paraId="40A6201A" w14:textId="77777777" w:rsidR="00901218" w:rsidRPr="003E065A" w:rsidRDefault="00901218" w:rsidP="002A4D00">
            <w:pPr>
              <w:jc w:val="center"/>
              <w:rPr>
                <w:rFonts w:eastAsia="Yu Gothic"/>
                <w:szCs w:val="21"/>
              </w:rPr>
            </w:pPr>
            <w:r w:rsidRPr="003E065A">
              <w:rPr>
                <w:rFonts w:eastAsia="Yu Gothic"/>
                <w:sz w:val="22"/>
              </w:rPr>
              <w:t>5.31</w:t>
            </w:r>
          </w:p>
        </w:tc>
      </w:tr>
      <w:tr w:rsidR="00901218" w:rsidRPr="0056719D" w14:paraId="274BF075" w14:textId="77777777" w:rsidTr="002A4D00">
        <w:trPr>
          <w:trHeight w:val="375"/>
        </w:trPr>
        <w:tc>
          <w:tcPr>
            <w:tcW w:w="1276" w:type="dxa"/>
            <w:tcBorders>
              <w:top w:val="nil"/>
              <w:left w:val="nil"/>
              <w:bottom w:val="nil"/>
              <w:right w:val="nil"/>
            </w:tcBorders>
            <w:shd w:val="clear" w:color="000000" w:fill="FFFFFF"/>
            <w:noWrap/>
            <w:vAlign w:val="center"/>
            <w:hideMark/>
          </w:tcPr>
          <w:p w14:paraId="31C7A586" w14:textId="77777777" w:rsidR="00901218" w:rsidRPr="0056719D" w:rsidRDefault="00901218" w:rsidP="002A4D00">
            <w:pPr>
              <w:jc w:val="center"/>
              <w:rPr>
                <w:rFonts w:eastAsia="Yu Gothic"/>
                <w:color w:val="000000"/>
                <w:szCs w:val="21"/>
              </w:rPr>
            </w:pPr>
            <w:r w:rsidRPr="0056719D">
              <w:rPr>
                <w:rFonts w:eastAsia="Yu Gothic"/>
                <w:color w:val="000000"/>
                <w:szCs w:val="21"/>
              </w:rPr>
              <w:t>2009</w:t>
            </w:r>
          </w:p>
        </w:tc>
        <w:tc>
          <w:tcPr>
            <w:tcW w:w="1985" w:type="dxa"/>
            <w:tcBorders>
              <w:top w:val="nil"/>
              <w:left w:val="nil"/>
              <w:bottom w:val="nil"/>
              <w:right w:val="nil"/>
            </w:tcBorders>
            <w:shd w:val="clear" w:color="000000" w:fill="FFFFFF"/>
            <w:noWrap/>
            <w:vAlign w:val="center"/>
            <w:hideMark/>
          </w:tcPr>
          <w:p w14:paraId="5325D986" w14:textId="77777777" w:rsidR="00901218" w:rsidRPr="0056719D" w:rsidRDefault="00901218" w:rsidP="002A4D00">
            <w:pPr>
              <w:jc w:val="center"/>
              <w:rPr>
                <w:rFonts w:eastAsia="Yu Gothic"/>
                <w:color w:val="000000"/>
                <w:szCs w:val="21"/>
              </w:rPr>
            </w:pPr>
            <w:r w:rsidRPr="0056719D">
              <w:rPr>
                <w:rFonts w:eastAsia="Yu Gothic"/>
                <w:color w:val="000000"/>
                <w:szCs w:val="21"/>
              </w:rPr>
              <w:t>4.60</w:t>
            </w:r>
          </w:p>
        </w:tc>
        <w:tc>
          <w:tcPr>
            <w:tcW w:w="2126" w:type="dxa"/>
            <w:tcBorders>
              <w:top w:val="nil"/>
              <w:left w:val="nil"/>
              <w:bottom w:val="nil"/>
              <w:right w:val="nil"/>
            </w:tcBorders>
            <w:shd w:val="clear" w:color="000000" w:fill="FFFFFF"/>
            <w:noWrap/>
            <w:vAlign w:val="center"/>
            <w:hideMark/>
          </w:tcPr>
          <w:p w14:paraId="6E16CD55" w14:textId="77777777" w:rsidR="00901218" w:rsidRPr="003E065A" w:rsidRDefault="00901218" w:rsidP="002A4D00">
            <w:pPr>
              <w:jc w:val="center"/>
              <w:rPr>
                <w:rFonts w:eastAsia="Yu Gothic"/>
                <w:szCs w:val="21"/>
              </w:rPr>
            </w:pPr>
            <w:r w:rsidRPr="003E065A">
              <w:rPr>
                <w:rFonts w:eastAsia="Yu Gothic"/>
                <w:sz w:val="22"/>
              </w:rPr>
              <w:t>3.58</w:t>
            </w:r>
          </w:p>
        </w:tc>
        <w:tc>
          <w:tcPr>
            <w:tcW w:w="1134" w:type="dxa"/>
            <w:tcBorders>
              <w:top w:val="nil"/>
              <w:left w:val="nil"/>
              <w:bottom w:val="nil"/>
              <w:right w:val="nil"/>
            </w:tcBorders>
            <w:shd w:val="clear" w:color="000000" w:fill="FFFFFF"/>
            <w:noWrap/>
            <w:vAlign w:val="center"/>
            <w:hideMark/>
          </w:tcPr>
          <w:p w14:paraId="7BD0260B" w14:textId="77777777" w:rsidR="00901218" w:rsidRPr="003E065A" w:rsidRDefault="00901218" w:rsidP="002A4D00">
            <w:pPr>
              <w:jc w:val="center"/>
              <w:rPr>
                <w:rFonts w:eastAsia="Yu Gothic"/>
                <w:szCs w:val="21"/>
              </w:rPr>
            </w:pPr>
            <w:r w:rsidRPr="003E065A">
              <w:rPr>
                <w:rFonts w:eastAsia="Yu Gothic"/>
                <w:sz w:val="22"/>
              </w:rPr>
              <w:t>4.43</w:t>
            </w:r>
          </w:p>
        </w:tc>
        <w:tc>
          <w:tcPr>
            <w:tcW w:w="992" w:type="dxa"/>
            <w:tcBorders>
              <w:top w:val="nil"/>
              <w:left w:val="nil"/>
              <w:bottom w:val="nil"/>
              <w:right w:val="nil"/>
            </w:tcBorders>
            <w:shd w:val="clear" w:color="000000" w:fill="FFFFFF"/>
            <w:noWrap/>
            <w:vAlign w:val="center"/>
            <w:hideMark/>
          </w:tcPr>
          <w:p w14:paraId="7B50710C" w14:textId="77777777" w:rsidR="00901218" w:rsidRPr="003E065A" w:rsidRDefault="00901218" w:rsidP="002A4D00">
            <w:pPr>
              <w:jc w:val="center"/>
              <w:rPr>
                <w:rFonts w:eastAsia="Yu Gothic"/>
                <w:szCs w:val="21"/>
              </w:rPr>
            </w:pPr>
            <w:r w:rsidRPr="003E065A">
              <w:rPr>
                <w:rFonts w:eastAsia="Yu Gothic"/>
                <w:sz w:val="22"/>
              </w:rPr>
              <w:t>3.29</w:t>
            </w:r>
          </w:p>
        </w:tc>
        <w:tc>
          <w:tcPr>
            <w:tcW w:w="1033" w:type="dxa"/>
            <w:tcBorders>
              <w:top w:val="nil"/>
              <w:left w:val="nil"/>
              <w:bottom w:val="nil"/>
              <w:right w:val="nil"/>
            </w:tcBorders>
            <w:shd w:val="clear" w:color="000000" w:fill="FFFFFF"/>
            <w:noWrap/>
            <w:vAlign w:val="center"/>
            <w:hideMark/>
          </w:tcPr>
          <w:p w14:paraId="580DDFB4" w14:textId="77777777" w:rsidR="00901218" w:rsidRPr="003E065A" w:rsidRDefault="00901218" w:rsidP="002A4D00">
            <w:pPr>
              <w:jc w:val="center"/>
              <w:rPr>
                <w:rFonts w:eastAsia="Yu Gothic"/>
                <w:szCs w:val="21"/>
              </w:rPr>
            </w:pPr>
            <w:r w:rsidRPr="003E065A">
              <w:rPr>
                <w:rFonts w:eastAsia="Yu Gothic"/>
                <w:sz w:val="22"/>
              </w:rPr>
              <w:t>3.92</w:t>
            </w:r>
          </w:p>
        </w:tc>
      </w:tr>
      <w:tr w:rsidR="00901218" w:rsidRPr="0056719D" w14:paraId="30CC00BE" w14:textId="77777777" w:rsidTr="002A4D00">
        <w:trPr>
          <w:trHeight w:val="375"/>
        </w:trPr>
        <w:tc>
          <w:tcPr>
            <w:tcW w:w="1276" w:type="dxa"/>
            <w:tcBorders>
              <w:top w:val="nil"/>
              <w:left w:val="nil"/>
              <w:bottom w:val="nil"/>
              <w:right w:val="nil"/>
            </w:tcBorders>
            <w:shd w:val="clear" w:color="000000" w:fill="FFFFFF"/>
            <w:noWrap/>
            <w:vAlign w:val="center"/>
            <w:hideMark/>
          </w:tcPr>
          <w:p w14:paraId="275479D8" w14:textId="77777777" w:rsidR="00901218" w:rsidRPr="0056719D" w:rsidRDefault="00901218" w:rsidP="002A4D00">
            <w:pPr>
              <w:jc w:val="center"/>
              <w:rPr>
                <w:rFonts w:eastAsia="Yu Gothic"/>
                <w:color w:val="000000"/>
                <w:szCs w:val="21"/>
              </w:rPr>
            </w:pPr>
            <w:r w:rsidRPr="0056719D">
              <w:rPr>
                <w:rFonts w:eastAsia="Yu Gothic"/>
                <w:color w:val="000000"/>
                <w:szCs w:val="21"/>
              </w:rPr>
              <w:t>2010</w:t>
            </w:r>
          </w:p>
        </w:tc>
        <w:tc>
          <w:tcPr>
            <w:tcW w:w="1985" w:type="dxa"/>
            <w:tcBorders>
              <w:top w:val="nil"/>
              <w:left w:val="nil"/>
              <w:bottom w:val="nil"/>
              <w:right w:val="nil"/>
            </w:tcBorders>
            <w:shd w:val="clear" w:color="000000" w:fill="FFFFFF"/>
            <w:noWrap/>
            <w:vAlign w:val="center"/>
            <w:hideMark/>
          </w:tcPr>
          <w:p w14:paraId="6ED315ED" w14:textId="77777777" w:rsidR="00901218" w:rsidRPr="0056719D" w:rsidRDefault="00901218" w:rsidP="002A4D00">
            <w:pPr>
              <w:jc w:val="center"/>
              <w:rPr>
                <w:rFonts w:eastAsia="Yu Gothic"/>
                <w:color w:val="000000"/>
                <w:szCs w:val="21"/>
              </w:rPr>
            </w:pPr>
            <w:r w:rsidRPr="0056719D">
              <w:rPr>
                <w:rFonts w:eastAsia="Yu Gothic"/>
                <w:color w:val="000000"/>
                <w:szCs w:val="21"/>
              </w:rPr>
              <w:t>2.73</w:t>
            </w:r>
          </w:p>
        </w:tc>
        <w:tc>
          <w:tcPr>
            <w:tcW w:w="2126" w:type="dxa"/>
            <w:tcBorders>
              <w:top w:val="nil"/>
              <w:left w:val="nil"/>
              <w:bottom w:val="nil"/>
              <w:right w:val="nil"/>
            </w:tcBorders>
            <w:shd w:val="clear" w:color="000000" w:fill="FFFFFF"/>
            <w:noWrap/>
            <w:vAlign w:val="center"/>
            <w:hideMark/>
          </w:tcPr>
          <w:p w14:paraId="32FD29B9" w14:textId="77777777" w:rsidR="00901218" w:rsidRPr="003E065A" w:rsidRDefault="00901218" w:rsidP="002A4D00">
            <w:pPr>
              <w:jc w:val="center"/>
              <w:rPr>
                <w:rFonts w:eastAsia="Yu Gothic"/>
                <w:szCs w:val="21"/>
              </w:rPr>
            </w:pPr>
            <w:r w:rsidRPr="003E065A">
              <w:rPr>
                <w:rFonts w:eastAsia="Yu Gothic"/>
                <w:sz w:val="22"/>
              </w:rPr>
              <w:t>1.49</w:t>
            </w:r>
          </w:p>
        </w:tc>
        <w:tc>
          <w:tcPr>
            <w:tcW w:w="1134" w:type="dxa"/>
            <w:tcBorders>
              <w:top w:val="nil"/>
              <w:left w:val="nil"/>
              <w:bottom w:val="nil"/>
              <w:right w:val="nil"/>
            </w:tcBorders>
            <w:shd w:val="clear" w:color="000000" w:fill="FFFFFF"/>
            <w:noWrap/>
            <w:vAlign w:val="center"/>
            <w:hideMark/>
          </w:tcPr>
          <w:p w14:paraId="3536652A" w14:textId="77777777" w:rsidR="00901218" w:rsidRPr="003E065A" w:rsidRDefault="00901218" w:rsidP="002A4D00">
            <w:pPr>
              <w:jc w:val="center"/>
              <w:rPr>
                <w:rFonts w:eastAsia="Yu Gothic"/>
                <w:szCs w:val="21"/>
              </w:rPr>
            </w:pPr>
            <w:r w:rsidRPr="003E065A">
              <w:rPr>
                <w:rFonts w:eastAsia="Yu Gothic"/>
                <w:sz w:val="22"/>
              </w:rPr>
              <w:t>3.66</w:t>
            </w:r>
          </w:p>
        </w:tc>
        <w:tc>
          <w:tcPr>
            <w:tcW w:w="992" w:type="dxa"/>
            <w:tcBorders>
              <w:top w:val="nil"/>
              <w:left w:val="nil"/>
              <w:bottom w:val="nil"/>
              <w:right w:val="nil"/>
            </w:tcBorders>
            <w:shd w:val="clear" w:color="000000" w:fill="FFFFFF"/>
            <w:noWrap/>
            <w:vAlign w:val="center"/>
            <w:hideMark/>
          </w:tcPr>
          <w:p w14:paraId="02D3D6A0" w14:textId="77777777" w:rsidR="00901218" w:rsidRPr="003E065A" w:rsidRDefault="00901218" w:rsidP="002A4D00">
            <w:pPr>
              <w:jc w:val="center"/>
              <w:rPr>
                <w:rFonts w:eastAsia="Yu Gothic"/>
                <w:szCs w:val="21"/>
              </w:rPr>
            </w:pPr>
            <w:r w:rsidRPr="003E065A">
              <w:rPr>
                <w:rFonts w:eastAsia="Yu Gothic"/>
                <w:sz w:val="22"/>
              </w:rPr>
              <w:t>1.37</w:t>
            </w:r>
          </w:p>
        </w:tc>
        <w:tc>
          <w:tcPr>
            <w:tcW w:w="1033" w:type="dxa"/>
            <w:tcBorders>
              <w:top w:val="nil"/>
              <w:left w:val="nil"/>
              <w:bottom w:val="nil"/>
              <w:right w:val="nil"/>
            </w:tcBorders>
            <w:shd w:val="clear" w:color="000000" w:fill="FFFFFF"/>
            <w:noWrap/>
            <w:vAlign w:val="center"/>
            <w:hideMark/>
          </w:tcPr>
          <w:p w14:paraId="13DD6DDA" w14:textId="77777777" w:rsidR="00901218" w:rsidRPr="003E065A" w:rsidRDefault="00901218" w:rsidP="002A4D00">
            <w:pPr>
              <w:jc w:val="center"/>
              <w:rPr>
                <w:rFonts w:eastAsia="Yu Gothic"/>
                <w:szCs w:val="21"/>
              </w:rPr>
            </w:pPr>
            <w:r w:rsidRPr="003E065A">
              <w:rPr>
                <w:rFonts w:eastAsia="Yu Gothic"/>
                <w:sz w:val="22"/>
              </w:rPr>
              <w:t>1.59</w:t>
            </w:r>
          </w:p>
        </w:tc>
      </w:tr>
      <w:tr w:rsidR="00901218" w:rsidRPr="0056719D" w14:paraId="4264BDA2" w14:textId="77777777" w:rsidTr="002A4D00">
        <w:trPr>
          <w:trHeight w:val="375"/>
        </w:trPr>
        <w:tc>
          <w:tcPr>
            <w:tcW w:w="1276" w:type="dxa"/>
            <w:tcBorders>
              <w:top w:val="nil"/>
              <w:left w:val="nil"/>
              <w:bottom w:val="nil"/>
              <w:right w:val="nil"/>
            </w:tcBorders>
            <w:shd w:val="clear" w:color="000000" w:fill="FFFFFF"/>
            <w:noWrap/>
            <w:vAlign w:val="center"/>
            <w:hideMark/>
          </w:tcPr>
          <w:p w14:paraId="1D453A83" w14:textId="77777777" w:rsidR="00901218" w:rsidRPr="0056719D" w:rsidRDefault="00901218" w:rsidP="002A4D00">
            <w:pPr>
              <w:jc w:val="center"/>
              <w:rPr>
                <w:rFonts w:eastAsia="Yu Gothic"/>
                <w:color w:val="000000"/>
                <w:szCs w:val="21"/>
              </w:rPr>
            </w:pPr>
            <w:r w:rsidRPr="0056719D">
              <w:rPr>
                <w:rFonts w:eastAsia="Yu Gothic"/>
                <w:color w:val="000000"/>
                <w:szCs w:val="21"/>
              </w:rPr>
              <w:t>2011</w:t>
            </w:r>
          </w:p>
        </w:tc>
        <w:tc>
          <w:tcPr>
            <w:tcW w:w="1985" w:type="dxa"/>
            <w:tcBorders>
              <w:top w:val="nil"/>
              <w:left w:val="nil"/>
              <w:bottom w:val="nil"/>
              <w:right w:val="nil"/>
            </w:tcBorders>
            <w:shd w:val="clear" w:color="000000" w:fill="FFFFFF"/>
            <w:noWrap/>
            <w:vAlign w:val="center"/>
            <w:hideMark/>
          </w:tcPr>
          <w:p w14:paraId="03E283FE" w14:textId="77777777" w:rsidR="00901218" w:rsidRPr="0056719D" w:rsidRDefault="00901218" w:rsidP="002A4D00">
            <w:pPr>
              <w:jc w:val="center"/>
              <w:rPr>
                <w:rFonts w:eastAsia="Yu Gothic"/>
                <w:color w:val="000000"/>
                <w:szCs w:val="21"/>
              </w:rPr>
            </w:pPr>
            <w:r w:rsidRPr="0056719D">
              <w:rPr>
                <w:rFonts w:eastAsia="Yu Gothic"/>
                <w:color w:val="000000"/>
                <w:szCs w:val="21"/>
              </w:rPr>
              <w:t>4.45</w:t>
            </w:r>
          </w:p>
        </w:tc>
        <w:tc>
          <w:tcPr>
            <w:tcW w:w="2126" w:type="dxa"/>
            <w:tcBorders>
              <w:top w:val="nil"/>
              <w:left w:val="nil"/>
              <w:bottom w:val="nil"/>
              <w:right w:val="nil"/>
            </w:tcBorders>
            <w:shd w:val="clear" w:color="000000" w:fill="FFFFFF"/>
            <w:noWrap/>
            <w:vAlign w:val="center"/>
            <w:hideMark/>
          </w:tcPr>
          <w:p w14:paraId="23EE56EE" w14:textId="77777777" w:rsidR="00901218" w:rsidRPr="003E065A" w:rsidRDefault="00901218" w:rsidP="002A4D00">
            <w:pPr>
              <w:jc w:val="center"/>
              <w:rPr>
                <w:rFonts w:eastAsia="Yu Gothic"/>
                <w:szCs w:val="21"/>
              </w:rPr>
            </w:pPr>
            <w:r w:rsidRPr="003E065A">
              <w:rPr>
                <w:rFonts w:eastAsia="Yu Gothic"/>
                <w:sz w:val="22"/>
              </w:rPr>
              <w:t>2.36</w:t>
            </w:r>
          </w:p>
        </w:tc>
        <w:tc>
          <w:tcPr>
            <w:tcW w:w="1134" w:type="dxa"/>
            <w:tcBorders>
              <w:top w:val="nil"/>
              <w:left w:val="nil"/>
              <w:bottom w:val="nil"/>
              <w:right w:val="nil"/>
            </w:tcBorders>
            <w:shd w:val="clear" w:color="000000" w:fill="FFFFFF"/>
            <w:noWrap/>
            <w:vAlign w:val="center"/>
            <w:hideMark/>
          </w:tcPr>
          <w:p w14:paraId="0989B005" w14:textId="77777777" w:rsidR="00901218" w:rsidRPr="003E065A" w:rsidRDefault="00901218" w:rsidP="002A4D00">
            <w:pPr>
              <w:jc w:val="center"/>
              <w:rPr>
                <w:rFonts w:eastAsia="Yu Gothic"/>
                <w:szCs w:val="21"/>
              </w:rPr>
            </w:pPr>
            <w:r w:rsidRPr="003E065A">
              <w:rPr>
                <w:rFonts w:eastAsia="Yu Gothic"/>
                <w:sz w:val="22"/>
              </w:rPr>
              <w:t>4.01</w:t>
            </w:r>
          </w:p>
        </w:tc>
        <w:tc>
          <w:tcPr>
            <w:tcW w:w="992" w:type="dxa"/>
            <w:tcBorders>
              <w:top w:val="nil"/>
              <w:left w:val="nil"/>
              <w:bottom w:val="nil"/>
              <w:right w:val="nil"/>
            </w:tcBorders>
            <w:shd w:val="clear" w:color="000000" w:fill="FFFFFF"/>
            <w:noWrap/>
            <w:vAlign w:val="center"/>
            <w:hideMark/>
          </w:tcPr>
          <w:p w14:paraId="02327534" w14:textId="77777777" w:rsidR="00901218" w:rsidRPr="003E065A" w:rsidRDefault="00901218" w:rsidP="002A4D00">
            <w:pPr>
              <w:jc w:val="center"/>
              <w:rPr>
                <w:rFonts w:eastAsia="Yu Gothic"/>
                <w:szCs w:val="21"/>
              </w:rPr>
            </w:pPr>
            <w:r w:rsidRPr="003E065A">
              <w:rPr>
                <w:rFonts w:eastAsia="Yu Gothic"/>
                <w:sz w:val="22"/>
              </w:rPr>
              <w:t>2.19</w:t>
            </w:r>
          </w:p>
        </w:tc>
        <w:tc>
          <w:tcPr>
            <w:tcW w:w="1033" w:type="dxa"/>
            <w:tcBorders>
              <w:top w:val="nil"/>
              <w:left w:val="nil"/>
              <w:bottom w:val="nil"/>
              <w:right w:val="nil"/>
            </w:tcBorders>
            <w:shd w:val="clear" w:color="000000" w:fill="FFFFFF"/>
            <w:noWrap/>
            <w:vAlign w:val="center"/>
            <w:hideMark/>
          </w:tcPr>
          <w:p w14:paraId="64C70702" w14:textId="77777777" w:rsidR="00901218" w:rsidRPr="003E065A" w:rsidRDefault="00901218" w:rsidP="002A4D00">
            <w:pPr>
              <w:jc w:val="center"/>
              <w:rPr>
                <w:rFonts w:eastAsia="Yu Gothic"/>
                <w:szCs w:val="21"/>
              </w:rPr>
            </w:pPr>
            <w:r w:rsidRPr="003E065A">
              <w:rPr>
                <w:rFonts w:eastAsia="Yu Gothic"/>
                <w:sz w:val="22"/>
              </w:rPr>
              <w:t>2.55</w:t>
            </w:r>
          </w:p>
        </w:tc>
      </w:tr>
      <w:tr w:rsidR="00901218" w:rsidRPr="0056719D" w14:paraId="2F3CAD57" w14:textId="77777777" w:rsidTr="002A4D00">
        <w:trPr>
          <w:trHeight w:val="375"/>
        </w:trPr>
        <w:tc>
          <w:tcPr>
            <w:tcW w:w="1276" w:type="dxa"/>
            <w:tcBorders>
              <w:top w:val="nil"/>
              <w:left w:val="nil"/>
              <w:bottom w:val="nil"/>
              <w:right w:val="nil"/>
            </w:tcBorders>
            <w:shd w:val="clear" w:color="000000" w:fill="FFFFFF"/>
            <w:noWrap/>
            <w:vAlign w:val="center"/>
            <w:hideMark/>
          </w:tcPr>
          <w:p w14:paraId="2DCBBB88" w14:textId="77777777" w:rsidR="00901218" w:rsidRPr="0056719D" w:rsidRDefault="00901218" w:rsidP="002A4D00">
            <w:pPr>
              <w:jc w:val="center"/>
              <w:rPr>
                <w:rFonts w:eastAsia="Yu Gothic"/>
                <w:color w:val="000000"/>
                <w:szCs w:val="21"/>
              </w:rPr>
            </w:pPr>
            <w:r w:rsidRPr="0056719D">
              <w:rPr>
                <w:rFonts w:eastAsia="Yu Gothic"/>
                <w:color w:val="000000"/>
                <w:szCs w:val="21"/>
              </w:rPr>
              <w:t>2012</w:t>
            </w:r>
          </w:p>
        </w:tc>
        <w:tc>
          <w:tcPr>
            <w:tcW w:w="1985" w:type="dxa"/>
            <w:tcBorders>
              <w:top w:val="nil"/>
              <w:left w:val="nil"/>
              <w:bottom w:val="nil"/>
              <w:right w:val="nil"/>
            </w:tcBorders>
            <w:shd w:val="clear" w:color="000000" w:fill="FFFFFF"/>
            <w:noWrap/>
            <w:vAlign w:val="center"/>
            <w:hideMark/>
          </w:tcPr>
          <w:p w14:paraId="7BE61569" w14:textId="77777777" w:rsidR="00901218" w:rsidRPr="0056719D" w:rsidRDefault="00901218" w:rsidP="002A4D00">
            <w:pPr>
              <w:jc w:val="center"/>
              <w:rPr>
                <w:rFonts w:eastAsia="Yu Gothic"/>
                <w:color w:val="000000"/>
                <w:szCs w:val="21"/>
              </w:rPr>
            </w:pPr>
            <w:r w:rsidRPr="0056719D">
              <w:rPr>
                <w:rFonts w:eastAsia="Yu Gothic"/>
                <w:color w:val="000000"/>
                <w:szCs w:val="21"/>
              </w:rPr>
              <w:t>3.65</w:t>
            </w:r>
          </w:p>
        </w:tc>
        <w:tc>
          <w:tcPr>
            <w:tcW w:w="2126" w:type="dxa"/>
            <w:tcBorders>
              <w:top w:val="nil"/>
              <w:left w:val="nil"/>
              <w:bottom w:val="nil"/>
              <w:right w:val="nil"/>
            </w:tcBorders>
            <w:shd w:val="clear" w:color="000000" w:fill="FFFFFF"/>
            <w:noWrap/>
            <w:vAlign w:val="center"/>
            <w:hideMark/>
          </w:tcPr>
          <w:p w14:paraId="44D06883" w14:textId="77777777" w:rsidR="00901218" w:rsidRPr="003E065A" w:rsidRDefault="00901218" w:rsidP="002A4D00">
            <w:pPr>
              <w:jc w:val="center"/>
              <w:rPr>
                <w:rFonts w:eastAsia="Yu Gothic"/>
                <w:szCs w:val="21"/>
              </w:rPr>
            </w:pPr>
            <w:r w:rsidRPr="003E065A">
              <w:rPr>
                <w:rFonts w:eastAsia="Yu Gothic"/>
                <w:sz w:val="22"/>
              </w:rPr>
              <w:t>2.31</w:t>
            </w:r>
          </w:p>
        </w:tc>
        <w:tc>
          <w:tcPr>
            <w:tcW w:w="1134" w:type="dxa"/>
            <w:tcBorders>
              <w:top w:val="nil"/>
              <w:left w:val="nil"/>
              <w:bottom w:val="nil"/>
              <w:right w:val="nil"/>
            </w:tcBorders>
            <w:shd w:val="clear" w:color="000000" w:fill="FFFFFF"/>
            <w:noWrap/>
            <w:vAlign w:val="center"/>
            <w:hideMark/>
          </w:tcPr>
          <w:p w14:paraId="0A463DBD" w14:textId="77777777" w:rsidR="00901218" w:rsidRPr="003E065A" w:rsidRDefault="00901218" w:rsidP="002A4D00">
            <w:pPr>
              <w:jc w:val="center"/>
              <w:rPr>
                <w:rFonts w:eastAsia="Yu Gothic"/>
                <w:szCs w:val="21"/>
              </w:rPr>
            </w:pPr>
            <w:r w:rsidRPr="003E065A">
              <w:rPr>
                <w:rFonts w:eastAsia="Yu Gothic"/>
                <w:sz w:val="22"/>
              </w:rPr>
              <w:t>4.31</w:t>
            </w:r>
          </w:p>
        </w:tc>
        <w:tc>
          <w:tcPr>
            <w:tcW w:w="992" w:type="dxa"/>
            <w:tcBorders>
              <w:top w:val="nil"/>
              <w:left w:val="nil"/>
              <w:bottom w:val="nil"/>
              <w:right w:val="nil"/>
            </w:tcBorders>
            <w:shd w:val="clear" w:color="000000" w:fill="FFFFFF"/>
            <w:noWrap/>
            <w:vAlign w:val="center"/>
            <w:hideMark/>
          </w:tcPr>
          <w:p w14:paraId="43BB2E76" w14:textId="77777777" w:rsidR="00901218" w:rsidRPr="003E065A" w:rsidRDefault="00901218" w:rsidP="002A4D00">
            <w:pPr>
              <w:jc w:val="center"/>
              <w:rPr>
                <w:rFonts w:eastAsia="Yu Gothic"/>
                <w:szCs w:val="21"/>
              </w:rPr>
            </w:pPr>
            <w:r w:rsidRPr="003E065A">
              <w:rPr>
                <w:rFonts w:eastAsia="Yu Gothic"/>
                <w:sz w:val="22"/>
              </w:rPr>
              <w:t>2.12</w:t>
            </w:r>
          </w:p>
        </w:tc>
        <w:tc>
          <w:tcPr>
            <w:tcW w:w="1033" w:type="dxa"/>
            <w:tcBorders>
              <w:top w:val="nil"/>
              <w:left w:val="nil"/>
              <w:bottom w:val="nil"/>
              <w:right w:val="nil"/>
            </w:tcBorders>
            <w:shd w:val="clear" w:color="000000" w:fill="FFFFFF"/>
            <w:noWrap/>
            <w:vAlign w:val="center"/>
            <w:hideMark/>
          </w:tcPr>
          <w:p w14:paraId="7EF2448C" w14:textId="77777777" w:rsidR="00901218" w:rsidRPr="003E065A" w:rsidRDefault="00901218" w:rsidP="002A4D00">
            <w:pPr>
              <w:jc w:val="center"/>
              <w:rPr>
                <w:rFonts w:eastAsia="Yu Gothic"/>
                <w:szCs w:val="21"/>
              </w:rPr>
            </w:pPr>
            <w:r w:rsidRPr="003E065A">
              <w:rPr>
                <w:rFonts w:eastAsia="Yu Gothic"/>
                <w:sz w:val="22"/>
              </w:rPr>
              <w:t>2.52</w:t>
            </w:r>
          </w:p>
        </w:tc>
      </w:tr>
      <w:tr w:rsidR="00901218" w:rsidRPr="0056719D" w14:paraId="4D8AD05B" w14:textId="77777777" w:rsidTr="002A4D00">
        <w:trPr>
          <w:trHeight w:val="375"/>
        </w:trPr>
        <w:tc>
          <w:tcPr>
            <w:tcW w:w="1276" w:type="dxa"/>
            <w:tcBorders>
              <w:top w:val="nil"/>
              <w:left w:val="nil"/>
              <w:bottom w:val="nil"/>
              <w:right w:val="nil"/>
            </w:tcBorders>
            <w:shd w:val="clear" w:color="000000" w:fill="FFFFFF"/>
            <w:noWrap/>
            <w:vAlign w:val="center"/>
            <w:hideMark/>
          </w:tcPr>
          <w:p w14:paraId="45D2AD75" w14:textId="77777777" w:rsidR="00901218" w:rsidRPr="0056719D" w:rsidRDefault="00901218" w:rsidP="002A4D00">
            <w:pPr>
              <w:jc w:val="center"/>
              <w:rPr>
                <w:rFonts w:eastAsia="Yu Gothic"/>
                <w:color w:val="000000"/>
                <w:szCs w:val="21"/>
              </w:rPr>
            </w:pPr>
            <w:r w:rsidRPr="0056719D">
              <w:rPr>
                <w:rFonts w:eastAsia="Yu Gothic"/>
                <w:color w:val="000000"/>
                <w:szCs w:val="21"/>
              </w:rPr>
              <w:t>2013</w:t>
            </w:r>
          </w:p>
        </w:tc>
        <w:tc>
          <w:tcPr>
            <w:tcW w:w="1985" w:type="dxa"/>
            <w:tcBorders>
              <w:top w:val="nil"/>
              <w:left w:val="nil"/>
              <w:bottom w:val="nil"/>
              <w:right w:val="nil"/>
            </w:tcBorders>
            <w:shd w:val="clear" w:color="000000" w:fill="FFFFFF"/>
            <w:noWrap/>
            <w:vAlign w:val="center"/>
            <w:hideMark/>
          </w:tcPr>
          <w:p w14:paraId="3E554CF4" w14:textId="77777777" w:rsidR="00901218" w:rsidRPr="0056719D" w:rsidRDefault="00901218" w:rsidP="002A4D00">
            <w:pPr>
              <w:jc w:val="center"/>
              <w:rPr>
                <w:rFonts w:eastAsia="Yu Gothic"/>
                <w:color w:val="000000"/>
                <w:szCs w:val="21"/>
              </w:rPr>
            </w:pPr>
            <w:r w:rsidRPr="0056719D">
              <w:rPr>
                <w:rFonts w:eastAsia="Yu Gothic"/>
                <w:color w:val="000000"/>
                <w:szCs w:val="21"/>
              </w:rPr>
              <w:t>3.04</w:t>
            </w:r>
          </w:p>
        </w:tc>
        <w:tc>
          <w:tcPr>
            <w:tcW w:w="2126" w:type="dxa"/>
            <w:tcBorders>
              <w:top w:val="nil"/>
              <w:left w:val="nil"/>
              <w:bottom w:val="nil"/>
              <w:right w:val="nil"/>
            </w:tcBorders>
            <w:shd w:val="clear" w:color="000000" w:fill="FFFFFF"/>
            <w:noWrap/>
            <w:vAlign w:val="center"/>
            <w:hideMark/>
          </w:tcPr>
          <w:p w14:paraId="6975F23F" w14:textId="77777777" w:rsidR="00901218" w:rsidRPr="003E065A" w:rsidRDefault="00901218" w:rsidP="002A4D00">
            <w:pPr>
              <w:jc w:val="center"/>
              <w:rPr>
                <w:rFonts w:eastAsia="Yu Gothic"/>
                <w:szCs w:val="21"/>
              </w:rPr>
            </w:pPr>
            <w:r w:rsidRPr="003E065A">
              <w:rPr>
                <w:rFonts w:eastAsia="Yu Gothic"/>
                <w:sz w:val="22"/>
              </w:rPr>
              <w:t>1.43</w:t>
            </w:r>
          </w:p>
        </w:tc>
        <w:tc>
          <w:tcPr>
            <w:tcW w:w="1134" w:type="dxa"/>
            <w:tcBorders>
              <w:top w:val="nil"/>
              <w:left w:val="nil"/>
              <w:bottom w:val="nil"/>
              <w:right w:val="nil"/>
            </w:tcBorders>
            <w:shd w:val="clear" w:color="000000" w:fill="FFFFFF"/>
            <w:noWrap/>
            <w:vAlign w:val="center"/>
            <w:hideMark/>
          </w:tcPr>
          <w:p w14:paraId="6CDB5145" w14:textId="77777777" w:rsidR="00901218" w:rsidRPr="003E065A" w:rsidRDefault="00901218" w:rsidP="002A4D00">
            <w:pPr>
              <w:jc w:val="center"/>
              <w:rPr>
                <w:rFonts w:eastAsia="Yu Gothic"/>
                <w:szCs w:val="21"/>
              </w:rPr>
            </w:pPr>
            <w:r w:rsidRPr="003E065A">
              <w:rPr>
                <w:rFonts w:eastAsia="Yu Gothic"/>
                <w:sz w:val="22"/>
              </w:rPr>
              <w:t>3.88</w:t>
            </w:r>
          </w:p>
        </w:tc>
        <w:tc>
          <w:tcPr>
            <w:tcW w:w="992" w:type="dxa"/>
            <w:tcBorders>
              <w:top w:val="nil"/>
              <w:left w:val="nil"/>
              <w:bottom w:val="nil"/>
              <w:right w:val="nil"/>
            </w:tcBorders>
            <w:shd w:val="clear" w:color="000000" w:fill="FFFFFF"/>
            <w:noWrap/>
            <w:vAlign w:val="center"/>
            <w:hideMark/>
          </w:tcPr>
          <w:p w14:paraId="34C9C3F8" w14:textId="77777777" w:rsidR="00901218" w:rsidRPr="003E065A" w:rsidRDefault="00901218" w:rsidP="002A4D00">
            <w:pPr>
              <w:jc w:val="center"/>
              <w:rPr>
                <w:rFonts w:eastAsia="Yu Gothic"/>
                <w:szCs w:val="21"/>
              </w:rPr>
            </w:pPr>
            <w:r w:rsidRPr="003E065A">
              <w:rPr>
                <w:rFonts w:eastAsia="Yu Gothic"/>
                <w:sz w:val="22"/>
              </w:rPr>
              <w:t>1.33</w:t>
            </w:r>
          </w:p>
        </w:tc>
        <w:tc>
          <w:tcPr>
            <w:tcW w:w="1033" w:type="dxa"/>
            <w:tcBorders>
              <w:top w:val="nil"/>
              <w:left w:val="nil"/>
              <w:bottom w:val="nil"/>
              <w:right w:val="nil"/>
            </w:tcBorders>
            <w:shd w:val="clear" w:color="000000" w:fill="FFFFFF"/>
            <w:noWrap/>
            <w:vAlign w:val="center"/>
            <w:hideMark/>
          </w:tcPr>
          <w:p w14:paraId="3B6FDD55" w14:textId="77777777" w:rsidR="00901218" w:rsidRPr="003E065A" w:rsidRDefault="00901218" w:rsidP="002A4D00">
            <w:pPr>
              <w:jc w:val="center"/>
              <w:rPr>
                <w:rFonts w:eastAsia="Yu Gothic"/>
                <w:szCs w:val="21"/>
              </w:rPr>
            </w:pPr>
            <w:r w:rsidRPr="003E065A">
              <w:rPr>
                <w:rFonts w:eastAsia="Yu Gothic"/>
                <w:sz w:val="22"/>
              </w:rPr>
              <w:t>1.55</w:t>
            </w:r>
          </w:p>
        </w:tc>
      </w:tr>
      <w:tr w:rsidR="00901218" w:rsidRPr="0056719D" w14:paraId="4D1D268A" w14:textId="77777777" w:rsidTr="002A4D00">
        <w:trPr>
          <w:trHeight w:val="375"/>
        </w:trPr>
        <w:tc>
          <w:tcPr>
            <w:tcW w:w="1276" w:type="dxa"/>
            <w:tcBorders>
              <w:top w:val="nil"/>
              <w:left w:val="nil"/>
              <w:bottom w:val="nil"/>
              <w:right w:val="nil"/>
            </w:tcBorders>
            <w:shd w:val="clear" w:color="000000" w:fill="FFFFFF"/>
            <w:noWrap/>
            <w:vAlign w:val="center"/>
            <w:hideMark/>
          </w:tcPr>
          <w:p w14:paraId="61682207" w14:textId="77777777" w:rsidR="00901218" w:rsidRPr="0056719D" w:rsidRDefault="00901218" w:rsidP="002A4D00">
            <w:pPr>
              <w:jc w:val="center"/>
              <w:rPr>
                <w:rFonts w:eastAsia="Yu Gothic"/>
                <w:color w:val="000000"/>
                <w:szCs w:val="21"/>
              </w:rPr>
            </w:pPr>
            <w:r w:rsidRPr="0056719D">
              <w:rPr>
                <w:rFonts w:eastAsia="Yu Gothic"/>
                <w:color w:val="000000"/>
                <w:szCs w:val="21"/>
              </w:rPr>
              <w:t>2014</w:t>
            </w:r>
          </w:p>
        </w:tc>
        <w:tc>
          <w:tcPr>
            <w:tcW w:w="1985" w:type="dxa"/>
            <w:tcBorders>
              <w:top w:val="nil"/>
              <w:left w:val="nil"/>
              <w:bottom w:val="nil"/>
              <w:right w:val="nil"/>
            </w:tcBorders>
            <w:shd w:val="clear" w:color="000000" w:fill="FFFFFF"/>
            <w:noWrap/>
            <w:vAlign w:val="center"/>
            <w:hideMark/>
          </w:tcPr>
          <w:p w14:paraId="72EE40C1" w14:textId="77777777" w:rsidR="00901218" w:rsidRPr="0056719D" w:rsidRDefault="00901218" w:rsidP="002A4D00">
            <w:pPr>
              <w:jc w:val="center"/>
              <w:rPr>
                <w:rFonts w:eastAsia="Yu Gothic"/>
                <w:color w:val="000000"/>
                <w:szCs w:val="21"/>
              </w:rPr>
            </w:pPr>
            <w:r w:rsidRPr="0056719D">
              <w:rPr>
                <w:rFonts w:eastAsia="Yu Gothic"/>
                <w:color w:val="000000"/>
                <w:szCs w:val="21"/>
              </w:rPr>
              <w:t>5.42</w:t>
            </w:r>
          </w:p>
        </w:tc>
        <w:tc>
          <w:tcPr>
            <w:tcW w:w="2126" w:type="dxa"/>
            <w:tcBorders>
              <w:top w:val="nil"/>
              <w:left w:val="nil"/>
              <w:bottom w:val="nil"/>
              <w:right w:val="nil"/>
            </w:tcBorders>
            <w:shd w:val="clear" w:color="000000" w:fill="FFFFFF"/>
            <w:noWrap/>
            <w:vAlign w:val="center"/>
            <w:hideMark/>
          </w:tcPr>
          <w:p w14:paraId="393720A1" w14:textId="77777777" w:rsidR="00901218" w:rsidRPr="003E065A" w:rsidRDefault="00901218" w:rsidP="002A4D00">
            <w:pPr>
              <w:jc w:val="center"/>
              <w:rPr>
                <w:rFonts w:eastAsia="Yu Gothic"/>
                <w:szCs w:val="21"/>
              </w:rPr>
            </w:pPr>
            <w:r w:rsidRPr="003E065A">
              <w:rPr>
                <w:rFonts w:eastAsia="Yu Gothic"/>
                <w:sz w:val="22"/>
              </w:rPr>
              <w:t>2.49</w:t>
            </w:r>
          </w:p>
        </w:tc>
        <w:tc>
          <w:tcPr>
            <w:tcW w:w="1134" w:type="dxa"/>
            <w:tcBorders>
              <w:top w:val="nil"/>
              <w:left w:val="nil"/>
              <w:bottom w:val="nil"/>
              <w:right w:val="nil"/>
            </w:tcBorders>
            <w:shd w:val="clear" w:color="000000" w:fill="FFFFFF"/>
            <w:noWrap/>
            <w:vAlign w:val="center"/>
            <w:hideMark/>
          </w:tcPr>
          <w:p w14:paraId="12EB855A" w14:textId="77777777" w:rsidR="00901218" w:rsidRPr="003E065A" w:rsidRDefault="00901218" w:rsidP="002A4D00">
            <w:pPr>
              <w:jc w:val="center"/>
              <w:rPr>
                <w:rFonts w:eastAsia="Yu Gothic"/>
                <w:szCs w:val="21"/>
              </w:rPr>
            </w:pPr>
            <w:r w:rsidRPr="003E065A">
              <w:rPr>
                <w:rFonts w:eastAsia="Yu Gothic"/>
                <w:sz w:val="22"/>
              </w:rPr>
              <w:t>3.64</w:t>
            </w:r>
          </w:p>
        </w:tc>
        <w:tc>
          <w:tcPr>
            <w:tcW w:w="992" w:type="dxa"/>
            <w:tcBorders>
              <w:top w:val="nil"/>
              <w:left w:val="nil"/>
              <w:bottom w:val="nil"/>
              <w:right w:val="nil"/>
            </w:tcBorders>
            <w:shd w:val="clear" w:color="000000" w:fill="FFFFFF"/>
            <w:noWrap/>
            <w:vAlign w:val="center"/>
            <w:hideMark/>
          </w:tcPr>
          <w:p w14:paraId="70677E65" w14:textId="77777777" w:rsidR="00901218" w:rsidRPr="003E065A" w:rsidRDefault="00901218" w:rsidP="002A4D00">
            <w:pPr>
              <w:jc w:val="center"/>
              <w:rPr>
                <w:rFonts w:eastAsia="Yu Gothic"/>
                <w:szCs w:val="21"/>
              </w:rPr>
            </w:pPr>
            <w:r w:rsidRPr="003E065A">
              <w:rPr>
                <w:rFonts w:eastAsia="Yu Gothic"/>
                <w:sz w:val="22"/>
              </w:rPr>
              <w:t>2.32</w:t>
            </w:r>
          </w:p>
        </w:tc>
        <w:tc>
          <w:tcPr>
            <w:tcW w:w="1033" w:type="dxa"/>
            <w:tcBorders>
              <w:top w:val="nil"/>
              <w:left w:val="nil"/>
              <w:bottom w:val="nil"/>
              <w:right w:val="nil"/>
            </w:tcBorders>
            <w:shd w:val="clear" w:color="000000" w:fill="FFFFFF"/>
            <w:noWrap/>
            <w:vAlign w:val="center"/>
            <w:hideMark/>
          </w:tcPr>
          <w:p w14:paraId="4D68EB71" w14:textId="77777777" w:rsidR="00901218" w:rsidRPr="003E065A" w:rsidRDefault="00901218" w:rsidP="002A4D00">
            <w:pPr>
              <w:jc w:val="center"/>
              <w:rPr>
                <w:rFonts w:eastAsia="Yu Gothic"/>
                <w:szCs w:val="21"/>
              </w:rPr>
            </w:pPr>
            <w:r w:rsidRPr="003E065A">
              <w:rPr>
                <w:rFonts w:eastAsia="Yu Gothic"/>
                <w:sz w:val="22"/>
              </w:rPr>
              <w:t>2.67</w:t>
            </w:r>
          </w:p>
        </w:tc>
      </w:tr>
      <w:tr w:rsidR="00901218" w:rsidRPr="0056719D" w14:paraId="3EB751A5" w14:textId="77777777" w:rsidTr="002A4D00">
        <w:trPr>
          <w:trHeight w:val="375"/>
        </w:trPr>
        <w:tc>
          <w:tcPr>
            <w:tcW w:w="1276" w:type="dxa"/>
            <w:tcBorders>
              <w:top w:val="nil"/>
              <w:left w:val="nil"/>
              <w:bottom w:val="nil"/>
              <w:right w:val="nil"/>
            </w:tcBorders>
            <w:shd w:val="clear" w:color="000000" w:fill="FFFFFF"/>
            <w:noWrap/>
            <w:vAlign w:val="center"/>
            <w:hideMark/>
          </w:tcPr>
          <w:p w14:paraId="725C69D3" w14:textId="77777777" w:rsidR="00901218" w:rsidRPr="0056719D" w:rsidRDefault="00901218" w:rsidP="002A4D00">
            <w:pPr>
              <w:jc w:val="center"/>
              <w:rPr>
                <w:rFonts w:eastAsia="Yu Gothic"/>
                <w:color w:val="000000"/>
                <w:szCs w:val="21"/>
              </w:rPr>
            </w:pPr>
            <w:r w:rsidRPr="0056719D">
              <w:rPr>
                <w:rFonts w:eastAsia="Yu Gothic"/>
                <w:color w:val="000000"/>
                <w:szCs w:val="21"/>
              </w:rPr>
              <w:t>2015</w:t>
            </w:r>
          </w:p>
        </w:tc>
        <w:tc>
          <w:tcPr>
            <w:tcW w:w="1985" w:type="dxa"/>
            <w:tcBorders>
              <w:top w:val="nil"/>
              <w:left w:val="nil"/>
              <w:bottom w:val="nil"/>
              <w:right w:val="nil"/>
            </w:tcBorders>
            <w:shd w:val="clear" w:color="000000" w:fill="FFFFFF"/>
            <w:noWrap/>
            <w:vAlign w:val="center"/>
            <w:hideMark/>
          </w:tcPr>
          <w:p w14:paraId="5E54C0DB" w14:textId="77777777" w:rsidR="00901218" w:rsidRPr="0056719D" w:rsidRDefault="00901218" w:rsidP="002A4D00">
            <w:pPr>
              <w:jc w:val="center"/>
              <w:rPr>
                <w:rFonts w:eastAsia="Yu Gothic"/>
                <w:color w:val="000000"/>
                <w:szCs w:val="21"/>
              </w:rPr>
            </w:pPr>
            <w:r w:rsidRPr="0056719D">
              <w:rPr>
                <w:rFonts w:eastAsia="Yu Gothic"/>
                <w:color w:val="000000"/>
                <w:szCs w:val="21"/>
              </w:rPr>
              <w:t>2.65</w:t>
            </w:r>
          </w:p>
        </w:tc>
        <w:tc>
          <w:tcPr>
            <w:tcW w:w="2126" w:type="dxa"/>
            <w:tcBorders>
              <w:top w:val="nil"/>
              <w:left w:val="nil"/>
              <w:bottom w:val="nil"/>
              <w:right w:val="nil"/>
            </w:tcBorders>
            <w:shd w:val="clear" w:color="000000" w:fill="FFFFFF"/>
            <w:noWrap/>
            <w:vAlign w:val="center"/>
            <w:hideMark/>
          </w:tcPr>
          <w:p w14:paraId="74777F7A" w14:textId="77777777" w:rsidR="00901218" w:rsidRPr="003E065A" w:rsidRDefault="00901218" w:rsidP="002A4D00">
            <w:pPr>
              <w:jc w:val="center"/>
              <w:rPr>
                <w:rFonts w:eastAsia="Yu Gothic"/>
                <w:szCs w:val="21"/>
              </w:rPr>
            </w:pPr>
            <w:r w:rsidRPr="003E065A">
              <w:rPr>
                <w:rFonts w:eastAsia="Yu Gothic"/>
                <w:sz w:val="22"/>
              </w:rPr>
              <w:t>1.34</w:t>
            </w:r>
          </w:p>
        </w:tc>
        <w:tc>
          <w:tcPr>
            <w:tcW w:w="1134" w:type="dxa"/>
            <w:tcBorders>
              <w:top w:val="nil"/>
              <w:left w:val="nil"/>
              <w:bottom w:val="nil"/>
              <w:right w:val="nil"/>
            </w:tcBorders>
            <w:shd w:val="clear" w:color="000000" w:fill="FFFFFF"/>
            <w:noWrap/>
            <w:vAlign w:val="center"/>
            <w:hideMark/>
          </w:tcPr>
          <w:p w14:paraId="27625712" w14:textId="77777777" w:rsidR="00901218" w:rsidRPr="003E065A" w:rsidRDefault="00901218" w:rsidP="002A4D00">
            <w:pPr>
              <w:jc w:val="center"/>
              <w:rPr>
                <w:rFonts w:eastAsia="Yu Gothic"/>
                <w:szCs w:val="21"/>
              </w:rPr>
            </w:pPr>
            <w:r w:rsidRPr="003E065A">
              <w:rPr>
                <w:rFonts w:eastAsia="Yu Gothic"/>
                <w:sz w:val="22"/>
              </w:rPr>
              <w:t>4.43</w:t>
            </w:r>
          </w:p>
        </w:tc>
        <w:tc>
          <w:tcPr>
            <w:tcW w:w="992" w:type="dxa"/>
            <w:tcBorders>
              <w:top w:val="nil"/>
              <w:left w:val="nil"/>
              <w:bottom w:val="nil"/>
              <w:right w:val="nil"/>
            </w:tcBorders>
            <w:shd w:val="clear" w:color="000000" w:fill="FFFFFF"/>
            <w:noWrap/>
            <w:vAlign w:val="center"/>
            <w:hideMark/>
          </w:tcPr>
          <w:p w14:paraId="02B308D0" w14:textId="77777777" w:rsidR="00901218" w:rsidRPr="003E065A" w:rsidRDefault="00901218" w:rsidP="002A4D00">
            <w:pPr>
              <w:jc w:val="center"/>
              <w:rPr>
                <w:rFonts w:eastAsia="Yu Gothic"/>
                <w:szCs w:val="21"/>
              </w:rPr>
            </w:pPr>
            <w:r w:rsidRPr="003E065A">
              <w:rPr>
                <w:rFonts w:eastAsia="Yu Gothic"/>
                <w:sz w:val="22"/>
              </w:rPr>
              <w:t>1.23</w:t>
            </w:r>
          </w:p>
        </w:tc>
        <w:tc>
          <w:tcPr>
            <w:tcW w:w="1033" w:type="dxa"/>
            <w:tcBorders>
              <w:top w:val="nil"/>
              <w:left w:val="nil"/>
              <w:bottom w:val="nil"/>
              <w:right w:val="nil"/>
            </w:tcBorders>
            <w:shd w:val="clear" w:color="000000" w:fill="FFFFFF"/>
            <w:noWrap/>
            <w:vAlign w:val="center"/>
            <w:hideMark/>
          </w:tcPr>
          <w:p w14:paraId="2965BAAD" w14:textId="77777777" w:rsidR="00901218" w:rsidRPr="003E065A" w:rsidRDefault="00901218" w:rsidP="002A4D00">
            <w:pPr>
              <w:jc w:val="center"/>
              <w:rPr>
                <w:rFonts w:eastAsia="Yu Gothic"/>
                <w:szCs w:val="21"/>
              </w:rPr>
            </w:pPr>
            <w:r w:rsidRPr="003E065A">
              <w:rPr>
                <w:rFonts w:eastAsia="Yu Gothic"/>
                <w:sz w:val="22"/>
              </w:rPr>
              <w:t>1.46</w:t>
            </w:r>
          </w:p>
        </w:tc>
      </w:tr>
      <w:tr w:rsidR="00901218" w:rsidRPr="0056719D" w14:paraId="2579B47E" w14:textId="77777777" w:rsidTr="002A4D00">
        <w:trPr>
          <w:trHeight w:val="375"/>
        </w:trPr>
        <w:tc>
          <w:tcPr>
            <w:tcW w:w="1276" w:type="dxa"/>
            <w:tcBorders>
              <w:top w:val="nil"/>
              <w:left w:val="nil"/>
              <w:bottom w:val="nil"/>
              <w:right w:val="nil"/>
            </w:tcBorders>
            <w:shd w:val="clear" w:color="000000" w:fill="FFFFFF"/>
            <w:noWrap/>
            <w:vAlign w:val="center"/>
            <w:hideMark/>
          </w:tcPr>
          <w:p w14:paraId="19C40CC6" w14:textId="77777777" w:rsidR="00901218" w:rsidRPr="0056719D" w:rsidRDefault="00901218" w:rsidP="002A4D00">
            <w:pPr>
              <w:jc w:val="center"/>
              <w:rPr>
                <w:rFonts w:eastAsia="Yu Gothic"/>
                <w:color w:val="000000"/>
                <w:szCs w:val="21"/>
              </w:rPr>
            </w:pPr>
            <w:r w:rsidRPr="0056719D">
              <w:rPr>
                <w:rFonts w:eastAsia="Yu Gothic"/>
                <w:color w:val="000000"/>
                <w:szCs w:val="21"/>
              </w:rPr>
              <w:t>2016</w:t>
            </w:r>
          </w:p>
        </w:tc>
        <w:tc>
          <w:tcPr>
            <w:tcW w:w="1985" w:type="dxa"/>
            <w:tcBorders>
              <w:top w:val="nil"/>
              <w:left w:val="nil"/>
              <w:bottom w:val="nil"/>
              <w:right w:val="nil"/>
            </w:tcBorders>
            <w:shd w:val="clear" w:color="000000" w:fill="FFFFFF"/>
            <w:noWrap/>
            <w:vAlign w:val="center"/>
            <w:hideMark/>
          </w:tcPr>
          <w:p w14:paraId="112AB5A4" w14:textId="77777777" w:rsidR="00901218" w:rsidRPr="0056719D" w:rsidRDefault="00901218" w:rsidP="002A4D00">
            <w:pPr>
              <w:jc w:val="center"/>
              <w:rPr>
                <w:rFonts w:eastAsia="Yu Gothic"/>
                <w:color w:val="000000"/>
                <w:szCs w:val="21"/>
              </w:rPr>
            </w:pPr>
            <w:r w:rsidRPr="0056719D">
              <w:rPr>
                <w:rFonts w:eastAsia="Yu Gothic"/>
                <w:color w:val="000000"/>
                <w:szCs w:val="21"/>
              </w:rPr>
              <w:t>2.82</w:t>
            </w:r>
          </w:p>
        </w:tc>
        <w:tc>
          <w:tcPr>
            <w:tcW w:w="2126" w:type="dxa"/>
            <w:tcBorders>
              <w:top w:val="nil"/>
              <w:left w:val="nil"/>
              <w:bottom w:val="nil"/>
              <w:right w:val="nil"/>
            </w:tcBorders>
            <w:shd w:val="clear" w:color="000000" w:fill="FFFFFF"/>
            <w:noWrap/>
            <w:vAlign w:val="center"/>
            <w:hideMark/>
          </w:tcPr>
          <w:p w14:paraId="2E87006A" w14:textId="77777777" w:rsidR="00901218" w:rsidRPr="003E065A" w:rsidRDefault="00901218" w:rsidP="002A4D00">
            <w:pPr>
              <w:jc w:val="center"/>
              <w:rPr>
                <w:rFonts w:eastAsia="Yu Gothic"/>
                <w:szCs w:val="21"/>
              </w:rPr>
            </w:pPr>
            <w:r w:rsidRPr="003E065A">
              <w:rPr>
                <w:rFonts w:eastAsia="Yu Gothic"/>
                <w:sz w:val="22"/>
              </w:rPr>
              <w:t>1.50</w:t>
            </w:r>
          </w:p>
        </w:tc>
        <w:tc>
          <w:tcPr>
            <w:tcW w:w="1134" w:type="dxa"/>
            <w:tcBorders>
              <w:top w:val="nil"/>
              <w:left w:val="nil"/>
              <w:bottom w:val="nil"/>
              <w:right w:val="nil"/>
            </w:tcBorders>
            <w:shd w:val="clear" w:color="000000" w:fill="FFFFFF"/>
            <w:noWrap/>
            <w:vAlign w:val="center"/>
            <w:hideMark/>
          </w:tcPr>
          <w:p w14:paraId="0C279FF4" w14:textId="77777777" w:rsidR="00901218" w:rsidRPr="003E065A" w:rsidRDefault="00901218" w:rsidP="002A4D00">
            <w:pPr>
              <w:jc w:val="center"/>
              <w:rPr>
                <w:rFonts w:eastAsia="Yu Gothic"/>
                <w:szCs w:val="21"/>
              </w:rPr>
            </w:pPr>
            <w:r w:rsidRPr="003E065A">
              <w:rPr>
                <w:rFonts w:eastAsia="Yu Gothic"/>
                <w:sz w:val="22"/>
              </w:rPr>
              <w:t>5.94</w:t>
            </w:r>
          </w:p>
        </w:tc>
        <w:tc>
          <w:tcPr>
            <w:tcW w:w="992" w:type="dxa"/>
            <w:tcBorders>
              <w:top w:val="nil"/>
              <w:left w:val="nil"/>
              <w:bottom w:val="nil"/>
              <w:right w:val="nil"/>
            </w:tcBorders>
            <w:shd w:val="clear" w:color="000000" w:fill="FFFFFF"/>
            <w:noWrap/>
            <w:vAlign w:val="center"/>
            <w:hideMark/>
          </w:tcPr>
          <w:p w14:paraId="67300504" w14:textId="77777777" w:rsidR="00901218" w:rsidRPr="003E065A" w:rsidRDefault="00901218" w:rsidP="002A4D00">
            <w:pPr>
              <w:jc w:val="center"/>
              <w:rPr>
                <w:rFonts w:eastAsia="Yu Gothic"/>
                <w:szCs w:val="21"/>
              </w:rPr>
            </w:pPr>
            <w:r w:rsidRPr="003E065A">
              <w:rPr>
                <w:rFonts w:eastAsia="Yu Gothic"/>
                <w:sz w:val="22"/>
              </w:rPr>
              <w:t>1.33</w:t>
            </w:r>
          </w:p>
        </w:tc>
        <w:tc>
          <w:tcPr>
            <w:tcW w:w="1033" w:type="dxa"/>
            <w:tcBorders>
              <w:top w:val="nil"/>
              <w:left w:val="nil"/>
              <w:bottom w:val="nil"/>
              <w:right w:val="nil"/>
            </w:tcBorders>
            <w:shd w:val="clear" w:color="000000" w:fill="FFFFFF"/>
            <w:noWrap/>
            <w:vAlign w:val="center"/>
            <w:hideMark/>
          </w:tcPr>
          <w:p w14:paraId="383D5F31" w14:textId="77777777" w:rsidR="00901218" w:rsidRPr="003E065A" w:rsidRDefault="00901218" w:rsidP="002A4D00">
            <w:pPr>
              <w:jc w:val="center"/>
              <w:rPr>
                <w:rFonts w:eastAsia="Yu Gothic"/>
                <w:szCs w:val="21"/>
              </w:rPr>
            </w:pPr>
            <w:r w:rsidRPr="003E065A">
              <w:rPr>
                <w:rFonts w:eastAsia="Yu Gothic"/>
                <w:sz w:val="22"/>
              </w:rPr>
              <w:t>1.68</w:t>
            </w:r>
          </w:p>
        </w:tc>
      </w:tr>
      <w:tr w:rsidR="00901218" w:rsidRPr="0056719D" w14:paraId="7B8B4102" w14:textId="77777777" w:rsidTr="002A4D00">
        <w:trPr>
          <w:trHeight w:val="375"/>
        </w:trPr>
        <w:tc>
          <w:tcPr>
            <w:tcW w:w="1276" w:type="dxa"/>
            <w:tcBorders>
              <w:top w:val="nil"/>
              <w:left w:val="nil"/>
              <w:bottom w:val="nil"/>
              <w:right w:val="nil"/>
            </w:tcBorders>
            <w:shd w:val="clear" w:color="000000" w:fill="FFFFFF"/>
            <w:noWrap/>
            <w:vAlign w:val="center"/>
            <w:hideMark/>
          </w:tcPr>
          <w:p w14:paraId="490E0982" w14:textId="77777777" w:rsidR="00901218" w:rsidRPr="0056719D" w:rsidRDefault="00901218" w:rsidP="002A4D00">
            <w:pPr>
              <w:jc w:val="center"/>
              <w:rPr>
                <w:rFonts w:eastAsia="Yu Gothic"/>
                <w:color w:val="000000"/>
                <w:szCs w:val="21"/>
              </w:rPr>
            </w:pPr>
            <w:r w:rsidRPr="0056719D">
              <w:rPr>
                <w:rFonts w:eastAsia="Yu Gothic"/>
                <w:color w:val="000000"/>
                <w:szCs w:val="21"/>
              </w:rPr>
              <w:t>2017</w:t>
            </w:r>
          </w:p>
        </w:tc>
        <w:tc>
          <w:tcPr>
            <w:tcW w:w="1985" w:type="dxa"/>
            <w:tcBorders>
              <w:top w:val="nil"/>
              <w:left w:val="nil"/>
              <w:bottom w:val="nil"/>
              <w:right w:val="nil"/>
            </w:tcBorders>
            <w:shd w:val="clear" w:color="000000" w:fill="FFFFFF"/>
            <w:noWrap/>
            <w:vAlign w:val="center"/>
            <w:hideMark/>
          </w:tcPr>
          <w:p w14:paraId="3A8FA1DC" w14:textId="77777777" w:rsidR="00901218" w:rsidRPr="0056719D" w:rsidRDefault="00901218" w:rsidP="002A4D00">
            <w:pPr>
              <w:jc w:val="center"/>
              <w:rPr>
                <w:rFonts w:eastAsia="Yu Gothic"/>
                <w:color w:val="000000"/>
                <w:szCs w:val="21"/>
              </w:rPr>
            </w:pPr>
            <w:r w:rsidRPr="0056719D">
              <w:rPr>
                <w:rFonts w:eastAsia="Yu Gothic"/>
                <w:color w:val="000000"/>
                <w:szCs w:val="21"/>
              </w:rPr>
              <w:t>1.40</w:t>
            </w:r>
          </w:p>
        </w:tc>
        <w:tc>
          <w:tcPr>
            <w:tcW w:w="2126" w:type="dxa"/>
            <w:tcBorders>
              <w:top w:val="nil"/>
              <w:left w:val="nil"/>
              <w:bottom w:val="nil"/>
              <w:right w:val="nil"/>
            </w:tcBorders>
            <w:shd w:val="clear" w:color="000000" w:fill="FFFFFF"/>
            <w:noWrap/>
            <w:vAlign w:val="center"/>
            <w:hideMark/>
          </w:tcPr>
          <w:p w14:paraId="33414266" w14:textId="77777777" w:rsidR="00901218" w:rsidRPr="003E065A" w:rsidRDefault="00901218" w:rsidP="002A4D00">
            <w:pPr>
              <w:jc w:val="center"/>
              <w:rPr>
                <w:rFonts w:eastAsia="Yu Gothic"/>
                <w:szCs w:val="21"/>
              </w:rPr>
            </w:pPr>
            <w:r w:rsidRPr="003E065A">
              <w:rPr>
                <w:rFonts w:eastAsia="Yu Gothic"/>
                <w:sz w:val="22"/>
              </w:rPr>
              <w:t>1.08</w:t>
            </w:r>
          </w:p>
        </w:tc>
        <w:tc>
          <w:tcPr>
            <w:tcW w:w="1134" w:type="dxa"/>
            <w:tcBorders>
              <w:top w:val="nil"/>
              <w:left w:val="nil"/>
              <w:bottom w:val="nil"/>
              <w:right w:val="nil"/>
            </w:tcBorders>
            <w:shd w:val="clear" w:color="000000" w:fill="FFFFFF"/>
            <w:noWrap/>
            <w:vAlign w:val="center"/>
            <w:hideMark/>
          </w:tcPr>
          <w:p w14:paraId="699D15D9" w14:textId="77777777" w:rsidR="00901218" w:rsidRPr="003E065A" w:rsidRDefault="00901218" w:rsidP="002A4D00">
            <w:pPr>
              <w:jc w:val="center"/>
              <w:rPr>
                <w:rFonts w:eastAsia="Yu Gothic"/>
                <w:szCs w:val="21"/>
              </w:rPr>
            </w:pPr>
            <w:r w:rsidRPr="003E065A">
              <w:rPr>
                <w:rFonts w:eastAsia="Yu Gothic"/>
                <w:sz w:val="22"/>
              </w:rPr>
              <w:t>4.23</w:t>
            </w:r>
          </w:p>
        </w:tc>
        <w:tc>
          <w:tcPr>
            <w:tcW w:w="992" w:type="dxa"/>
            <w:tcBorders>
              <w:top w:val="nil"/>
              <w:left w:val="nil"/>
              <w:bottom w:val="nil"/>
              <w:right w:val="nil"/>
            </w:tcBorders>
            <w:shd w:val="clear" w:color="000000" w:fill="FFFFFF"/>
            <w:noWrap/>
            <w:vAlign w:val="center"/>
            <w:hideMark/>
          </w:tcPr>
          <w:p w14:paraId="4A5C1B05" w14:textId="77777777" w:rsidR="00901218" w:rsidRPr="003E065A" w:rsidRDefault="00901218" w:rsidP="002A4D00">
            <w:pPr>
              <w:jc w:val="center"/>
              <w:rPr>
                <w:rFonts w:eastAsia="Yu Gothic"/>
                <w:szCs w:val="21"/>
              </w:rPr>
            </w:pPr>
            <w:r w:rsidRPr="003E065A">
              <w:rPr>
                <w:rFonts w:eastAsia="Yu Gothic"/>
                <w:sz w:val="22"/>
              </w:rPr>
              <w:t>1.00</w:t>
            </w:r>
          </w:p>
        </w:tc>
        <w:tc>
          <w:tcPr>
            <w:tcW w:w="1033" w:type="dxa"/>
            <w:tcBorders>
              <w:top w:val="nil"/>
              <w:left w:val="nil"/>
              <w:bottom w:val="nil"/>
              <w:right w:val="nil"/>
            </w:tcBorders>
            <w:shd w:val="clear" w:color="000000" w:fill="FFFFFF"/>
            <w:noWrap/>
            <w:vAlign w:val="center"/>
            <w:hideMark/>
          </w:tcPr>
          <w:p w14:paraId="4A856BF4" w14:textId="77777777" w:rsidR="00901218" w:rsidRPr="003E065A" w:rsidRDefault="00901218" w:rsidP="002A4D00">
            <w:pPr>
              <w:jc w:val="center"/>
              <w:rPr>
                <w:rFonts w:eastAsia="Yu Gothic"/>
                <w:szCs w:val="21"/>
              </w:rPr>
            </w:pPr>
            <w:r w:rsidRPr="003E065A">
              <w:rPr>
                <w:rFonts w:eastAsia="Yu Gothic"/>
                <w:sz w:val="22"/>
              </w:rPr>
              <w:t>1.17</w:t>
            </w:r>
          </w:p>
        </w:tc>
      </w:tr>
      <w:tr w:rsidR="00901218" w:rsidRPr="0056719D" w14:paraId="7D4E61D9" w14:textId="77777777" w:rsidTr="002A4D00">
        <w:trPr>
          <w:trHeight w:val="390"/>
        </w:trPr>
        <w:tc>
          <w:tcPr>
            <w:tcW w:w="1276" w:type="dxa"/>
            <w:tcBorders>
              <w:top w:val="nil"/>
              <w:left w:val="nil"/>
              <w:bottom w:val="single" w:sz="8" w:space="0" w:color="auto"/>
              <w:right w:val="nil"/>
            </w:tcBorders>
            <w:shd w:val="clear" w:color="000000" w:fill="FFFFFF"/>
            <w:noWrap/>
            <w:vAlign w:val="center"/>
            <w:hideMark/>
          </w:tcPr>
          <w:p w14:paraId="2849F3F9" w14:textId="77777777" w:rsidR="00901218" w:rsidRPr="0056719D" w:rsidRDefault="00901218" w:rsidP="002A4D00">
            <w:pPr>
              <w:jc w:val="center"/>
              <w:rPr>
                <w:rFonts w:eastAsia="Yu Gothic"/>
                <w:color w:val="000000"/>
                <w:szCs w:val="21"/>
              </w:rPr>
            </w:pPr>
            <w:r w:rsidRPr="0056719D">
              <w:rPr>
                <w:rFonts w:eastAsia="Yu Gothic"/>
                <w:color w:val="000000"/>
                <w:szCs w:val="21"/>
              </w:rPr>
              <w:t>2018</w:t>
            </w:r>
          </w:p>
        </w:tc>
        <w:tc>
          <w:tcPr>
            <w:tcW w:w="1985" w:type="dxa"/>
            <w:tcBorders>
              <w:top w:val="nil"/>
              <w:left w:val="nil"/>
              <w:bottom w:val="single" w:sz="8" w:space="0" w:color="auto"/>
              <w:right w:val="nil"/>
            </w:tcBorders>
            <w:shd w:val="clear" w:color="000000" w:fill="FFFFFF"/>
            <w:noWrap/>
            <w:vAlign w:val="center"/>
            <w:hideMark/>
          </w:tcPr>
          <w:p w14:paraId="38214FE1" w14:textId="77777777" w:rsidR="00901218" w:rsidRPr="0056719D" w:rsidRDefault="00901218" w:rsidP="002A4D00">
            <w:pPr>
              <w:jc w:val="center"/>
              <w:rPr>
                <w:rFonts w:eastAsia="Yu Gothic"/>
                <w:color w:val="000000"/>
                <w:szCs w:val="21"/>
              </w:rPr>
            </w:pPr>
            <w:r w:rsidRPr="0056719D">
              <w:rPr>
                <w:rFonts w:eastAsia="Yu Gothic"/>
                <w:color w:val="000000"/>
                <w:szCs w:val="21"/>
              </w:rPr>
              <w:t>2.96</w:t>
            </w:r>
          </w:p>
        </w:tc>
        <w:tc>
          <w:tcPr>
            <w:tcW w:w="2126" w:type="dxa"/>
            <w:tcBorders>
              <w:top w:val="nil"/>
              <w:left w:val="nil"/>
              <w:bottom w:val="single" w:sz="8" w:space="0" w:color="auto"/>
              <w:right w:val="nil"/>
            </w:tcBorders>
            <w:shd w:val="clear" w:color="000000" w:fill="FFFFFF"/>
            <w:noWrap/>
            <w:vAlign w:val="center"/>
            <w:hideMark/>
          </w:tcPr>
          <w:p w14:paraId="71023BF5" w14:textId="77777777" w:rsidR="00901218" w:rsidRPr="003E065A" w:rsidRDefault="00901218" w:rsidP="002A4D00">
            <w:pPr>
              <w:jc w:val="center"/>
              <w:rPr>
                <w:rFonts w:eastAsia="Yu Gothic"/>
                <w:szCs w:val="21"/>
              </w:rPr>
            </w:pPr>
            <w:r w:rsidRPr="003E065A">
              <w:rPr>
                <w:rFonts w:eastAsia="Yu Gothic"/>
                <w:sz w:val="22"/>
              </w:rPr>
              <w:t>1.40</w:t>
            </w:r>
          </w:p>
        </w:tc>
        <w:tc>
          <w:tcPr>
            <w:tcW w:w="1134" w:type="dxa"/>
            <w:tcBorders>
              <w:top w:val="nil"/>
              <w:left w:val="nil"/>
              <w:bottom w:val="single" w:sz="8" w:space="0" w:color="auto"/>
              <w:right w:val="nil"/>
            </w:tcBorders>
            <w:shd w:val="clear" w:color="000000" w:fill="FFFFFF"/>
            <w:noWrap/>
            <w:vAlign w:val="center"/>
            <w:hideMark/>
          </w:tcPr>
          <w:p w14:paraId="7DC3224E" w14:textId="77777777" w:rsidR="00901218" w:rsidRPr="003E065A" w:rsidRDefault="00901218" w:rsidP="002A4D00">
            <w:pPr>
              <w:jc w:val="center"/>
              <w:rPr>
                <w:rFonts w:eastAsia="Yu Gothic"/>
                <w:szCs w:val="21"/>
              </w:rPr>
            </w:pPr>
            <w:r w:rsidRPr="003E065A">
              <w:rPr>
                <w:rFonts w:eastAsia="Yu Gothic"/>
                <w:sz w:val="22"/>
              </w:rPr>
              <w:t>3.91</w:t>
            </w:r>
          </w:p>
        </w:tc>
        <w:tc>
          <w:tcPr>
            <w:tcW w:w="992" w:type="dxa"/>
            <w:tcBorders>
              <w:top w:val="nil"/>
              <w:left w:val="nil"/>
              <w:bottom w:val="single" w:sz="8" w:space="0" w:color="auto"/>
              <w:right w:val="nil"/>
            </w:tcBorders>
            <w:shd w:val="clear" w:color="000000" w:fill="FFFFFF"/>
            <w:noWrap/>
            <w:vAlign w:val="center"/>
            <w:hideMark/>
          </w:tcPr>
          <w:p w14:paraId="420817BA" w14:textId="77777777" w:rsidR="00901218" w:rsidRPr="003E065A" w:rsidRDefault="00901218" w:rsidP="002A4D00">
            <w:pPr>
              <w:jc w:val="center"/>
              <w:rPr>
                <w:rFonts w:eastAsia="Yu Gothic"/>
                <w:szCs w:val="21"/>
              </w:rPr>
            </w:pPr>
            <w:r w:rsidRPr="003E065A">
              <w:rPr>
                <w:rFonts w:eastAsia="Yu Gothic"/>
                <w:sz w:val="22"/>
              </w:rPr>
              <w:t>1.30</w:t>
            </w:r>
          </w:p>
        </w:tc>
        <w:tc>
          <w:tcPr>
            <w:tcW w:w="1033" w:type="dxa"/>
            <w:tcBorders>
              <w:top w:val="nil"/>
              <w:left w:val="nil"/>
              <w:bottom w:val="single" w:sz="8" w:space="0" w:color="auto"/>
              <w:right w:val="nil"/>
            </w:tcBorders>
            <w:shd w:val="clear" w:color="000000" w:fill="FFFFFF"/>
            <w:noWrap/>
            <w:vAlign w:val="center"/>
            <w:hideMark/>
          </w:tcPr>
          <w:p w14:paraId="4B830B1E" w14:textId="77777777" w:rsidR="00901218" w:rsidRPr="003E065A" w:rsidRDefault="00901218" w:rsidP="002A4D00">
            <w:pPr>
              <w:jc w:val="center"/>
              <w:rPr>
                <w:rFonts w:eastAsia="Yu Gothic"/>
                <w:szCs w:val="21"/>
              </w:rPr>
            </w:pPr>
            <w:r w:rsidRPr="003E065A">
              <w:rPr>
                <w:rFonts w:eastAsia="Yu Gothic"/>
                <w:sz w:val="22"/>
              </w:rPr>
              <w:t>1.52</w:t>
            </w:r>
          </w:p>
        </w:tc>
      </w:tr>
    </w:tbl>
    <w:p w14:paraId="516888EC" w14:textId="77777777" w:rsidR="00F1523C" w:rsidRDefault="00F1523C" w:rsidP="00901218">
      <w:pPr>
        <w:rPr>
          <w:b/>
          <w:szCs w:val="21"/>
        </w:rPr>
      </w:pPr>
    </w:p>
    <w:p w14:paraId="6871A3AC" w14:textId="77777777" w:rsidR="00F1523C" w:rsidRDefault="00F1523C" w:rsidP="00901218">
      <w:pPr>
        <w:rPr>
          <w:b/>
          <w:szCs w:val="21"/>
        </w:rPr>
      </w:pPr>
    </w:p>
    <w:p w14:paraId="7702F94F" w14:textId="75B05848" w:rsidR="000C6003" w:rsidRDefault="00A31E43" w:rsidP="005B0598">
      <w:pPr>
        <w:jc w:val="center"/>
        <w:rPr>
          <w:szCs w:val="21"/>
        </w:rPr>
      </w:pPr>
      <w:r w:rsidRPr="00940ADB">
        <w:rPr>
          <w:noProof/>
          <w:szCs w:val="21"/>
        </w:rPr>
        <w:lastRenderedPageBreak/>
        <w:drawing>
          <wp:inline distT="0" distB="0" distL="0" distR="0" wp14:anchorId="006F4C51" wp14:editId="26EB19EF">
            <wp:extent cx="5460058" cy="7721600"/>
            <wp:effectExtent l="0" t="0" r="7620" b="0"/>
            <wp:docPr id="1752377729" name="図 1752377729"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96024" name="図 1" descr="グラフィカル ユーザー インターフェイス, アプリケーション, Word&#10;&#10;自動的に生成された説明"/>
                    <pic:cNvPicPr/>
                  </pic:nvPicPr>
                  <pic:blipFill rotWithShape="1">
                    <a:blip r:embed="rId20">
                      <a:extLst>
                        <a:ext uri="{28A0092B-C50C-407E-A947-70E740481C1C}">
                          <a14:useLocalDpi xmlns:a14="http://schemas.microsoft.com/office/drawing/2010/main" val="0"/>
                        </a:ext>
                      </a:extLst>
                    </a:blip>
                    <a:srcRect l="31345" t="22786" r="42005" b="10208"/>
                    <a:stretch/>
                  </pic:blipFill>
                  <pic:spPr bwMode="auto">
                    <a:xfrm>
                      <a:off x="0" y="0"/>
                      <a:ext cx="5479414" cy="7748973"/>
                    </a:xfrm>
                    <a:prstGeom prst="rect">
                      <a:avLst/>
                    </a:prstGeom>
                    <a:ln>
                      <a:noFill/>
                    </a:ln>
                    <a:extLst>
                      <a:ext uri="{53640926-AAD7-44D8-BBD7-CCE9431645EC}">
                        <a14:shadowObscured xmlns:a14="http://schemas.microsoft.com/office/drawing/2010/main"/>
                      </a:ext>
                    </a:extLst>
                  </pic:spPr>
                </pic:pic>
              </a:graphicData>
            </a:graphic>
          </wp:inline>
        </w:drawing>
      </w:r>
    </w:p>
    <w:p w14:paraId="424B6A81" w14:textId="272FB881" w:rsidR="008920B4" w:rsidRDefault="008920B4" w:rsidP="008920B4">
      <w:pPr>
        <w:rPr>
          <w:szCs w:val="21"/>
        </w:rPr>
      </w:pPr>
      <w:r w:rsidRPr="003B3CF6">
        <w:rPr>
          <w:b/>
          <w:bCs/>
          <w:szCs w:val="21"/>
        </w:rPr>
        <w:t>Fig. 1</w:t>
      </w:r>
      <w:r w:rsidR="00456EBB" w:rsidRPr="003B3CF6">
        <w:rPr>
          <w:b/>
          <w:bCs/>
          <w:szCs w:val="21"/>
        </w:rPr>
        <w:t>a</w:t>
      </w:r>
      <w:r w:rsidR="003B3CF6" w:rsidRPr="003B3CF6">
        <w:rPr>
          <w:b/>
          <w:bCs/>
          <w:szCs w:val="21"/>
        </w:rPr>
        <w:t>.</w:t>
      </w:r>
      <w:r w:rsidRPr="005F27C3">
        <w:rPr>
          <w:szCs w:val="21"/>
        </w:rPr>
        <w:t xml:space="preserve"> </w:t>
      </w:r>
      <w:r w:rsidRPr="00940ADB">
        <w:rPr>
          <w:szCs w:val="21"/>
        </w:rPr>
        <w:t xml:space="preserve">Spatio-temporal distribution of the </w:t>
      </w:r>
      <w:r>
        <w:rPr>
          <w:szCs w:val="21"/>
        </w:rPr>
        <w:t xml:space="preserve">total catch of </w:t>
      </w:r>
      <w:r w:rsidR="0042445E">
        <w:rPr>
          <w:szCs w:val="21"/>
        </w:rPr>
        <w:t>CPUE FLEET</w:t>
      </w:r>
      <w:r w:rsidRPr="00940ADB">
        <w:rPr>
          <w:szCs w:val="21"/>
        </w:rPr>
        <w:t xml:space="preserve"> (</w:t>
      </w:r>
      <w:r>
        <w:rPr>
          <w:szCs w:val="21"/>
        </w:rPr>
        <w:t>metric tons</w:t>
      </w:r>
      <w:r w:rsidRPr="00940ADB">
        <w:rPr>
          <w:szCs w:val="21"/>
        </w:rPr>
        <w:t>).</w:t>
      </w:r>
      <w:r w:rsidR="006B6AA1">
        <w:rPr>
          <w:szCs w:val="21"/>
        </w:rPr>
        <w:t xml:space="preserve"> </w:t>
      </w:r>
      <w:r w:rsidRPr="00940ADB">
        <w:rPr>
          <w:szCs w:val="21"/>
        </w:rPr>
        <w:t>Rectangles with bold black lines are the area stratification determined by delta-GLM-tree</w:t>
      </w:r>
      <w:r>
        <w:rPr>
          <w:szCs w:val="21"/>
        </w:rPr>
        <w:t>.</w:t>
      </w:r>
      <w:r w:rsidR="006B6AA1">
        <w:rPr>
          <w:szCs w:val="21"/>
        </w:rPr>
        <w:t xml:space="preserve"> </w:t>
      </w:r>
      <w:r w:rsidR="006B6AA1" w:rsidRPr="005B0598">
        <w:rPr>
          <w:szCs w:val="21"/>
          <w:highlight w:val="yellow"/>
        </w:rPr>
        <w:t xml:space="preserve">(NOTE: </w:t>
      </w:r>
      <w:r w:rsidR="00686C70" w:rsidRPr="005B0598">
        <w:rPr>
          <w:szCs w:val="21"/>
          <w:highlight w:val="yellow"/>
        </w:rPr>
        <w:t>This example figure shows effort distribution because there was no good example. In actual document, catch should be shown</w:t>
      </w:r>
      <w:r w:rsidR="006B6AA1" w:rsidRPr="005B0598">
        <w:rPr>
          <w:szCs w:val="21"/>
          <w:highlight w:val="yellow"/>
        </w:rPr>
        <w:t>)</w:t>
      </w:r>
    </w:p>
    <w:p w14:paraId="01498C08" w14:textId="4B8C25D1" w:rsidR="000C6003" w:rsidRPr="008920B4" w:rsidRDefault="000C6003" w:rsidP="00901218">
      <w:pPr>
        <w:rPr>
          <w:szCs w:val="21"/>
        </w:rPr>
      </w:pPr>
    </w:p>
    <w:p w14:paraId="09F7983F" w14:textId="4023C312" w:rsidR="000C6003" w:rsidRDefault="00C12916" w:rsidP="00901218">
      <w:pPr>
        <w:rPr>
          <w:szCs w:val="21"/>
        </w:rPr>
      </w:pPr>
      <w:r w:rsidRPr="00940ADB">
        <w:rPr>
          <w:noProof/>
          <w:szCs w:val="21"/>
        </w:rPr>
        <w:drawing>
          <wp:inline distT="0" distB="0" distL="0" distR="0" wp14:anchorId="29D75134" wp14:editId="796D384B">
            <wp:extent cx="5126982" cy="7250565"/>
            <wp:effectExtent l="0" t="0" r="0" b="7620"/>
            <wp:docPr id="762096024" name="図 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96024" name="図 1" descr="グラフィカル ユーザー インターフェイス, アプリケーション, Word&#10;&#10;自動的に生成された説明"/>
                    <pic:cNvPicPr/>
                  </pic:nvPicPr>
                  <pic:blipFill rotWithShape="1">
                    <a:blip r:embed="rId20">
                      <a:extLst>
                        <a:ext uri="{28A0092B-C50C-407E-A947-70E740481C1C}">
                          <a14:useLocalDpi xmlns:a14="http://schemas.microsoft.com/office/drawing/2010/main" val="0"/>
                        </a:ext>
                      </a:extLst>
                    </a:blip>
                    <a:srcRect l="31345" t="22786" r="42005" b="10208"/>
                    <a:stretch/>
                  </pic:blipFill>
                  <pic:spPr bwMode="auto">
                    <a:xfrm>
                      <a:off x="0" y="0"/>
                      <a:ext cx="5129433" cy="7254032"/>
                    </a:xfrm>
                    <a:prstGeom prst="rect">
                      <a:avLst/>
                    </a:prstGeom>
                    <a:ln>
                      <a:noFill/>
                    </a:ln>
                    <a:extLst>
                      <a:ext uri="{53640926-AAD7-44D8-BBD7-CCE9431645EC}">
                        <a14:shadowObscured xmlns:a14="http://schemas.microsoft.com/office/drawing/2010/main"/>
                      </a:ext>
                    </a:extLst>
                  </pic:spPr>
                </pic:pic>
              </a:graphicData>
            </a:graphic>
          </wp:inline>
        </w:drawing>
      </w:r>
    </w:p>
    <w:p w14:paraId="547C9DC0" w14:textId="77777777" w:rsidR="00940ADB" w:rsidRDefault="00940ADB" w:rsidP="00901218">
      <w:pPr>
        <w:rPr>
          <w:szCs w:val="21"/>
        </w:rPr>
      </w:pPr>
    </w:p>
    <w:p w14:paraId="43EFC63F" w14:textId="6CC5FFA8" w:rsidR="00940ADB" w:rsidRPr="00940ADB" w:rsidRDefault="005F27C3" w:rsidP="00940ADB">
      <w:pPr>
        <w:rPr>
          <w:szCs w:val="21"/>
        </w:rPr>
      </w:pPr>
      <w:r w:rsidRPr="003B3CF6">
        <w:rPr>
          <w:b/>
          <w:bCs/>
          <w:szCs w:val="21"/>
        </w:rPr>
        <w:t>Fig. 1b</w:t>
      </w:r>
      <w:r w:rsidR="003B3CF6" w:rsidRPr="003B3CF6">
        <w:rPr>
          <w:b/>
          <w:bCs/>
          <w:szCs w:val="21"/>
        </w:rPr>
        <w:t>.</w:t>
      </w:r>
      <w:r w:rsidRPr="005F27C3">
        <w:rPr>
          <w:szCs w:val="21"/>
        </w:rPr>
        <w:t xml:space="preserve"> </w:t>
      </w:r>
      <w:r w:rsidR="00940ADB" w:rsidRPr="00940ADB">
        <w:rPr>
          <w:szCs w:val="21"/>
        </w:rPr>
        <w:t xml:space="preserve">Spatio-temporal distribution of </w:t>
      </w:r>
      <w:r w:rsidR="007224D5">
        <w:rPr>
          <w:szCs w:val="21"/>
        </w:rPr>
        <w:t xml:space="preserve">efforts by CPUE FLEET </w:t>
      </w:r>
      <w:r w:rsidR="00940ADB" w:rsidRPr="00940ADB">
        <w:rPr>
          <w:szCs w:val="21"/>
        </w:rPr>
        <w:t>(hours of towing).</w:t>
      </w:r>
    </w:p>
    <w:p w14:paraId="6F879636" w14:textId="60953A26" w:rsidR="005F27C3" w:rsidRDefault="00940ADB" w:rsidP="00940ADB">
      <w:pPr>
        <w:rPr>
          <w:szCs w:val="21"/>
        </w:rPr>
      </w:pPr>
      <w:r w:rsidRPr="00940ADB">
        <w:rPr>
          <w:szCs w:val="21"/>
        </w:rPr>
        <w:t>Rectangles with bold black lines are the area stratification determined by delta-GLM-tree</w:t>
      </w:r>
      <w:r w:rsidR="008D1C0E">
        <w:rPr>
          <w:szCs w:val="21"/>
        </w:rPr>
        <w:t>.</w:t>
      </w:r>
    </w:p>
    <w:p w14:paraId="3203F265" w14:textId="77777777" w:rsidR="008D1C0E" w:rsidRDefault="008D1C0E" w:rsidP="00901218"/>
    <w:p w14:paraId="0BEDDA16" w14:textId="19593AFD" w:rsidR="008D1C0E" w:rsidRDefault="00645542" w:rsidP="00901218">
      <w:r w:rsidRPr="00645542">
        <w:rPr>
          <w:noProof/>
        </w:rPr>
        <w:lastRenderedPageBreak/>
        <w:drawing>
          <wp:inline distT="0" distB="0" distL="0" distR="0" wp14:anchorId="0F38B5C2" wp14:editId="1BB934D3">
            <wp:extent cx="5753100" cy="8014146"/>
            <wp:effectExtent l="0" t="0" r="0" b="6350"/>
            <wp:docPr id="2060792199" name="図 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92199" name="図 1" descr="グラフィカル ユーザー インターフェイス, アプリケーション, Word&#10;&#10;自動的に生成された説明"/>
                    <pic:cNvPicPr/>
                  </pic:nvPicPr>
                  <pic:blipFill rotWithShape="1">
                    <a:blip r:embed="rId21">
                      <a:extLst>
                        <a:ext uri="{28A0092B-C50C-407E-A947-70E740481C1C}">
                          <a14:useLocalDpi xmlns:a14="http://schemas.microsoft.com/office/drawing/2010/main" val="0"/>
                        </a:ext>
                      </a:extLst>
                    </a:blip>
                    <a:srcRect l="30838" t="13987" r="40101" b="14043"/>
                    <a:stretch/>
                  </pic:blipFill>
                  <pic:spPr bwMode="auto">
                    <a:xfrm>
                      <a:off x="0" y="0"/>
                      <a:ext cx="5753100" cy="8014146"/>
                    </a:xfrm>
                    <a:prstGeom prst="rect">
                      <a:avLst/>
                    </a:prstGeom>
                    <a:ln>
                      <a:noFill/>
                    </a:ln>
                    <a:extLst>
                      <a:ext uri="{53640926-AAD7-44D8-BBD7-CCE9431645EC}">
                        <a14:shadowObscured xmlns:a14="http://schemas.microsoft.com/office/drawing/2010/main"/>
                      </a:ext>
                    </a:extLst>
                  </pic:spPr>
                </pic:pic>
              </a:graphicData>
            </a:graphic>
          </wp:inline>
        </w:drawing>
      </w:r>
    </w:p>
    <w:p w14:paraId="3801938D" w14:textId="02EDC539" w:rsidR="00901218" w:rsidRDefault="00645542" w:rsidP="00901218">
      <w:pPr>
        <w:rPr>
          <w:szCs w:val="21"/>
        </w:rPr>
      </w:pPr>
      <w:r w:rsidRPr="003B3CF6">
        <w:rPr>
          <w:b/>
          <w:bCs/>
          <w:szCs w:val="21"/>
        </w:rPr>
        <w:t>Fig. 1c</w:t>
      </w:r>
      <w:r w:rsidR="003B3CF6" w:rsidRPr="003B3CF6">
        <w:rPr>
          <w:b/>
          <w:bCs/>
          <w:szCs w:val="21"/>
        </w:rPr>
        <w:t>.</w:t>
      </w:r>
      <w:r w:rsidR="00AB3B94" w:rsidRPr="00AB3B94">
        <w:rPr>
          <w:szCs w:val="21"/>
        </w:rPr>
        <w:t xml:space="preserve"> </w:t>
      </w:r>
      <w:r w:rsidRPr="00645542">
        <w:rPr>
          <w:szCs w:val="21"/>
        </w:rPr>
        <w:t xml:space="preserve">Spatio-temporal distribution of </w:t>
      </w:r>
      <w:r w:rsidR="007224D5">
        <w:rPr>
          <w:szCs w:val="21"/>
        </w:rPr>
        <w:t xml:space="preserve">CPUE of CPUE FLEET </w:t>
      </w:r>
      <w:r w:rsidRPr="00645542">
        <w:rPr>
          <w:szCs w:val="21"/>
        </w:rPr>
        <w:t>(number per hour). Rectangles with bold black lines are the area stratification determined by delta-GLM-tree.</w:t>
      </w:r>
      <w:r w:rsidR="00901218">
        <w:rPr>
          <w:szCs w:val="21"/>
        </w:rPr>
        <w:br w:type="page"/>
      </w:r>
    </w:p>
    <w:p w14:paraId="05304624" w14:textId="77777777" w:rsidR="00580F76" w:rsidRDefault="00580F76" w:rsidP="00580F76">
      <w:pPr>
        <w:pStyle w:val="ListParagraph"/>
        <w:ind w:leftChars="0" w:left="0"/>
        <w:jc w:val="left"/>
        <w:rPr>
          <w:rFonts w:cs="Times New Roman"/>
          <w:szCs w:val="21"/>
        </w:rPr>
      </w:pPr>
    </w:p>
    <w:p w14:paraId="27FF94A4" w14:textId="3EDE4AE9" w:rsidR="00580F76" w:rsidRDefault="00622605" w:rsidP="00580F76">
      <w:pPr>
        <w:pStyle w:val="ListParagraph"/>
        <w:ind w:leftChars="0" w:left="0"/>
        <w:jc w:val="left"/>
        <w:rPr>
          <w:rFonts w:cs="Times New Roman"/>
          <w:szCs w:val="21"/>
        </w:rPr>
      </w:pPr>
      <w:r>
        <w:rPr>
          <w:rFonts w:cs="Times New Roman" w:hint="eastAsia"/>
          <w:szCs w:val="21"/>
        </w:rPr>
        <w:t>(</w:t>
      </w:r>
      <w:r>
        <w:rPr>
          <w:rFonts w:cs="Times New Roman"/>
          <w:szCs w:val="21"/>
        </w:rPr>
        <w:t>a)</w:t>
      </w:r>
    </w:p>
    <w:p w14:paraId="20EF069A" w14:textId="3EF91788" w:rsidR="00580F76" w:rsidRDefault="00622605" w:rsidP="00580F76">
      <w:pPr>
        <w:pStyle w:val="ListParagraph"/>
        <w:ind w:leftChars="0" w:left="0"/>
        <w:jc w:val="left"/>
        <w:rPr>
          <w:rFonts w:cs="Times New Roman"/>
          <w:szCs w:val="21"/>
        </w:rPr>
      </w:pPr>
      <w:r>
        <w:rPr>
          <w:noProof/>
        </w:rPr>
        <w:drawing>
          <wp:inline distT="0" distB="0" distL="0" distR="0" wp14:anchorId="750898A4" wp14:editId="571D17CE">
            <wp:extent cx="6004560" cy="2329815"/>
            <wp:effectExtent l="0" t="0" r="0" b="0"/>
            <wp:docPr id="469235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35574" name=""/>
                    <pic:cNvPicPr/>
                  </pic:nvPicPr>
                  <pic:blipFill>
                    <a:blip r:embed="rId22"/>
                    <a:stretch>
                      <a:fillRect/>
                    </a:stretch>
                  </pic:blipFill>
                  <pic:spPr>
                    <a:xfrm>
                      <a:off x="0" y="0"/>
                      <a:ext cx="6004560" cy="2329815"/>
                    </a:xfrm>
                    <a:prstGeom prst="rect">
                      <a:avLst/>
                    </a:prstGeom>
                  </pic:spPr>
                </pic:pic>
              </a:graphicData>
            </a:graphic>
          </wp:inline>
        </w:drawing>
      </w:r>
    </w:p>
    <w:p w14:paraId="21621CF2" w14:textId="3D0B8487" w:rsidR="0056057A" w:rsidRDefault="0056057A" w:rsidP="00580F76">
      <w:pPr>
        <w:pStyle w:val="ListParagraph"/>
        <w:ind w:leftChars="0" w:left="0"/>
        <w:jc w:val="left"/>
        <w:rPr>
          <w:rFonts w:cs="Times New Roman"/>
          <w:szCs w:val="21"/>
        </w:rPr>
      </w:pPr>
      <w:r>
        <w:rPr>
          <w:rFonts w:cs="Times New Roman" w:hint="eastAsia"/>
          <w:szCs w:val="21"/>
        </w:rPr>
        <w:t>(</w:t>
      </w:r>
      <w:r>
        <w:rPr>
          <w:rFonts w:cs="Times New Roman"/>
          <w:szCs w:val="21"/>
        </w:rPr>
        <w:t>b)</w:t>
      </w:r>
    </w:p>
    <w:p w14:paraId="35704F3F" w14:textId="49431913" w:rsidR="0056057A" w:rsidRDefault="0056057A" w:rsidP="00580F76">
      <w:pPr>
        <w:pStyle w:val="ListParagraph"/>
        <w:ind w:leftChars="0" w:left="0"/>
        <w:jc w:val="left"/>
        <w:rPr>
          <w:rFonts w:cs="Times New Roman"/>
          <w:szCs w:val="21"/>
        </w:rPr>
      </w:pPr>
      <w:r>
        <w:rPr>
          <w:noProof/>
        </w:rPr>
        <w:drawing>
          <wp:inline distT="0" distB="0" distL="0" distR="0" wp14:anchorId="2E25B9F5" wp14:editId="3742941B">
            <wp:extent cx="3422650" cy="3001334"/>
            <wp:effectExtent l="0" t="0" r="6350" b="8890"/>
            <wp:docPr id="122191579" name="図 1" descr="散布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91579" name="図 1" descr="散布図 が含まれている画像&#10;&#10;自動的に生成された説明"/>
                    <pic:cNvPicPr/>
                  </pic:nvPicPr>
                  <pic:blipFill>
                    <a:blip r:embed="rId23"/>
                    <a:stretch>
                      <a:fillRect/>
                    </a:stretch>
                  </pic:blipFill>
                  <pic:spPr>
                    <a:xfrm>
                      <a:off x="0" y="0"/>
                      <a:ext cx="3430174" cy="3007932"/>
                    </a:xfrm>
                    <a:prstGeom prst="rect">
                      <a:avLst/>
                    </a:prstGeom>
                  </pic:spPr>
                </pic:pic>
              </a:graphicData>
            </a:graphic>
          </wp:inline>
        </w:drawing>
      </w:r>
    </w:p>
    <w:p w14:paraId="4EDF9E4A" w14:textId="76B3D27A" w:rsidR="0056057A" w:rsidRDefault="00580F76" w:rsidP="00E14DDE">
      <w:pPr>
        <w:pStyle w:val="NoSpacing"/>
      </w:pPr>
      <w:r w:rsidRPr="00A5165B">
        <w:rPr>
          <w:b/>
        </w:rPr>
        <w:t xml:space="preserve">Fig. </w:t>
      </w:r>
      <w:r>
        <w:rPr>
          <w:b/>
        </w:rPr>
        <w:t>2</w:t>
      </w:r>
      <w:r w:rsidR="003B3CF6">
        <w:rPr>
          <w:b/>
        </w:rPr>
        <w:t>.</w:t>
      </w:r>
      <w:r w:rsidRPr="00A5165B">
        <w:rPr>
          <w:b/>
        </w:rPr>
        <w:t xml:space="preserve"> </w:t>
      </w:r>
      <w:r w:rsidR="00CC3A64">
        <w:t>Plots of</w:t>
      </w:r>
      <w:r w:rsidR="00E14DDE">
        <w:t xml:space="preserve"> explanatory variables of </w:t>
      </w:r>
      <w:r w:rsidRPr="00A5165B">
        <w:t>sea surface temperature (SST)</w:t>
      </w:r>
      <w:r w:rsidR="00C23F0F">
        <w:t xml:space="preserve"> </w:t>
      </w:r>
      <w:r w:rsidR="00A64C3E">
        <w:t xml:space="preserve">and T50 </w:t>
      </w:r>
      <w:r w:rsidR="00C23F0F">
        <w:t>by year (a)</w:t>
      </w:r>
      <w:r w:rsidR="0056057A">
        <w:t xml:space="preserve"> and scatter plots between CPUE and temperatures (b). </w:t>
      </w:r>
      <w:r w:rsidR="00751ABC">
        <w:t>(</w:t>
      </w:r>
      <w:r w:rsidR="00751ABC" w:rsidRPr="005B0598">
        <w:rPr>
          <w:highlight w:val="yellow"/>
        </w:rPr>
        <w:t xml:space="preserve">NOTE: </w:t>
      </w:r>
      <w:r w:rsidR="009739B3" w:rsidRPr="005B0598">
        <w:rPr>
          <w:highlight w:val="yellow"/>
        </w:rPr>
        <w:t xml:space="preserve">How many graphs should be shown depends on explanatory variables </w:t>
      </w:r>
      <w:r w:rsidR="00852C57" w:rsidRPr="005B0598">
        <w:rPr>
          <w:highlight w:val="yellow"/>
        </w:rPr>
        <w:t>considered</w:t>
      </w:r>
      <w:r w:rsidR="009739B3" w:rsidRPr="005B0598">
        <w:rPr>
          <w:highlight w:val="yellow"/>
        </w:rPr>
        <w:t>.</w:t>
      </w:r>
      <w:r w:rsidR="00751ABC">
        <w:t>)</w:t>
      </w:r>
    </w:p>
    <w:p w14:paraId="256CF8DF" w14:textId="77777777" w:rsidR="00456EBB" w:rsidRDefault="00456EBB" w:rsidP="005B0598">
      <w:pPr>
        <w:pStyle w:val="NoSpacing"/>
        <w:rPr>
          <w:rFonts w:cs="Times New Roman"/>
          <w:szCs w:val="21"/>
        </w:rPr>
      </w:pPr>
    </w:p>
    <w:p w14:paraId="32281887" w14:textId="6589B771" w:rsidR="00456EBB" w:rsidRPr="00580F76" w:rsidRDefault="00456EBB" w:rsidP="00901218">
      <w:pPr>
        <w:rPr>
          <w:szCs w:val="21"/>
        </w:rPr>
      </w:pPr>
      <w:r>
        <w:rPr>
          <w:b/>
          <w:noProof/>
          <w:szCs w:val="21"/>
        </w:rPr>
        <w:lastRenderedPageBreak/>
        <w:drawing>
          <wp:inline distT="0" distB="0" distL="0" distR="0" wp14:anchorId="7D5FFB6C" wp14:editId="5289AC80">
            <wp:extent cx="3140710" cy="2877820"/>
            <wp:effectExtent l="0" t="0" r="254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11033" t="10371" r="1779" b="9732"/>
                    <a:stretch/>
                  </pic:blipFill>
                  <pic:spPr bwMode="auto">
                    <a:xfrm>
                      <a:off x="0" y="0"/>
                      <a:ext cx="3140710" cy="2877820"/>
                    </a:xfrm>
                    <a:prstGeom prst="rect">
                      <a:avLst/>
                    </a:prstGeom>
                    <a:noFill/>
                    <a:ln>
                      <a:noFill/>
                    </a:ln>
                    <a:extLst>
                      <a:ext uri="{53640926-AAD7-44D8-BBD7-CCE9431645EC}">
                        <a14:shadowObscured xmlns:a14="http://schemas.microsoft.com/office/drawing/2010/main"/>
                      </a:ext>
                    </a:extLst>
                  </pic:spPr>
                </pic:pic>
              </a:graphicData>
            </a:graphic>
          </wp:inline>
        </w:drawing>
      </w:r>
    </w:p>
    <w:p w14:paraId="2F865613" w14:textId="6695AFBE" w:rsidR="00901218" w:rsidRDefault="00901218" w:rsidP="00901218">
      <w:pPr>
        <w:rPr>
          <w:szCs w:val="21"/>
        </w:rPr>
      </w:pPr>
      <w:r w:rsidRPr="00F41EBB">
        <w:rPr>
          <w:noProof/>
        </w:rPr>
        <mc:AlternateContent>
          <mc:Choice Requires="wps">
            <w:drawing>
              <wp:anchor distT="0" distB="0" distL="114300" distR="114300" simplePos="0" relativeHeight="251658240" behindDoc="0" locked="0" layoutInCell="1" allowOverlap="1" wp14:anchorId="75B273E6" wp14:editId="35831726">
                <wp:simplePos x="0" y="0"/>
                <wp:positionH relativeFrom="column">
                  <wp:posOffset>4679865</wp:posOffset>
                </wp:positionH>
                <wp:positionV relativeFrom="paragraph">
                  <wp:posOffset>-230875</wp:posOffset>
                </wp:positionV>
                <wp:extent cx="734400" cy="194400"/>
                <wp:effectExtent l="0" t="0" r="8890" b="0"/>
                <wp:wrapNone/>
                <wp:docPr id="4" name="正方形/長方形 4"/>
                <wp:cNvGraphicFramePr/>
                <a:graphic xmlns:a="http://schemas.openxmlformats.org/drawingml/2006/main">
                  <a:graphicData uri="http://schemas.microsoft.com/office/word/2010/wordprocessingShape">
                    <wps:wsp>
                      <wps:cNvSpPr/>
                      <wps:spPr>
                        <a:xfrm>
                          <a:off x="0" y="0"/>
                          <a:ext cx="734400" cy="19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085A59A" id="正方形/長方形 4" o:spid="_x0000_s1026" style="position:absolute;left:0;text-align:left;margin-left:368.5pt;margin-top:-18.2pt;width:57.85pt;height:15.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" fillcolor="white [3212]" stroked="f" strokeweight="1pt"/>
            </w:pict>
          </mc:Fallback>
        </mc:AlternateContent>
      </w:r>
      <w:r w:rsidRPr="008D6660">
        <w:rPr>
          <w:b/>
          <w:szCs w:val="21"/>
        </w:rPr>
        <w:t xml:space="preserve">Fig. </w:t>
      </w:r>
      <w:r w:rsidR="00456EBB">
        <w:rPr>
          <w:b/>
          <w:szCs w:val="21"/>
        </w:rPr>
        <w:t>3</w:t>
      </w:r>
      <w:r w:rsidR="003B3CF6">
        <w:rPr>
          <w:b/>
          <w:szCs w:val="21"/>
        </w:rPr>
        <w:t>.</w:t>
      </w:r>
      <w:r w:rsidR="003B3CF6">
        <w:rPr>
          <w:szCs w:val="21"/>
        </w:rPr>
        <w:t xml:space="preserve"> </w:t>
      </w:r>
      <w:r w:rsidRPr="004D0FBD">
        <w:rPr>
          <w:szCs w:val="21"/>
        </w:rPr>
        <w:t>Correlation matrix of explanatory variables</w:t>
      </w:r>
      <w:r>
        <w:rPr>
          <w:szCs w:val="21"/>
        </w:rPr>
        <w:t xml:space="preserve"> used in the analysis.</w:t>
      </w:r>
    </w:p>
    <w:p w14:paraId="4FA0E62D" w14:textId="77777777" w:rsidR="00901218" w:rsidRDefault="00901218" w:rsidP="00901218">
      <w:pPr>
        <w:rPr>
          <w:szCs w:val="21"/>
        </w:rPr>
      </w:pPr>
    </w:p>
    <w:p w14:paraId="43E78578" w14:textId="77777777" w:rsidR="00901218" w:rsidRDefault="00901218" w:rsidP="00901218">
      <w:pPr>
        <w:rPr>
          <w:szCs w:val="21"/>
        </w:rPr>
      </w:pPr>
    </w:p>
    <w:p w14:paraId="23F832B9" w14:textId="77777777" w:rsidR="00901218" w:rsidRDefault="00901218" w:rsidP="00901218">
      <w:pPr>
        <w:rPr>
          <w:szCs w:val="21"/>
        </w:rPr>
      </w:pPr>
      <w:r>
        <w:rPr>
          <w:noProof/>
        </w:rPr>
        <w:drawing>
          <wp:inline distT="0" distB="0" distL="0" distR="0" wp14:anchorId="5B59E0A3" wp14:editId="220BB8AA">
            <wp:extent cx="5418612" cy="2183732"/>
            <wp:effectExtent l="0" t="0" r="0" b="762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5430054" cy="2188343"/>
                    </a:xfrm>
                    <a:prstGeom prst="rect">
                      <a:avLst/>
                    </a:prstGeom>
                    <a:ln>
                      <a:noFill/>
                    </a:ln>
                    <a:extLst>
                      <a:ext uri="{53640926-AAD7-44D8-BBD7-CCE9431645EC}">
                        <a14:shadowObscured xmlns:a14="http://schemas.microsoft.com/office/drawing/2010/main"/>
                      </a:ext>
                    </a:extLst>
                  </pic:spPr>
                </pic:pic>
              </a:graphicData>
            </a:graphic>
          </wp:inline>
        </w:drawing>
      </w:r>
    </w:p>
    <w:p w14:paraId="5A912289" w14:textId="77777777" w:rsidR="00FB044A" w:rsidRDefault="00FB044A" w:rsidP="00901218">
      <w:pPr>
        <w:rPr>
          <w:szCs w:val="21"/>
        </w:rPr>
      </w:pPr>
    </w:p>
    <w:p w14:paraId="03BEACCA" w14:textId="3C23360B" w:rsidR="00901218" w:rsidRDefault="00901218" w:rsidP="00901218">
      <w:pPr>
        <w:rPr>
          <w:szCs w:val="21"/>
        </w:rPr>
      </w:pPr>
      <w:r w:rsidRPr="008D6660">
        <w:rPr>
          <w:b/>
          <w:szCs w:val="21"/>
        </w:rPr>
        <w:t xml:space="preserve">Fig. </w:t>
      </w:r>
      <w:r w:rsidR="00780C1D">
        <w:rPr>
          <w:rFonts w:hint="eastAsia"/>
          <w:b/>
          <w:szCs w:val="21"/>
        </w:rPr>
        <w:t>4</w:t>
      </w:r>
      <w:r w:rsidR="003B3CF6">
        <w:rPr>
          <w:b/>
          <w:szCs w:val="21"/>
        </w:rPr>
        <w:t>.</w:t>
      </w:r>
      <w:r w:rsidR="00780C1D">
        <w:rPr>
          <w:szCs w:val="21"/>
        </w:rPr>
        <w:t xml:space="preserve">  </w:t>
      </w:r>
      <w:r>
        <w:rPr>
          <w:szCs w:val="21"/>
        </w:rPr>
        <w:t>Q-Q plot</w:t>
      </w:r>
      <w:r>
        <w:rPr>
          <w:rFonts w:hint="eastAsia"/>
          <w:szCs w:val="21"/>
        </w:rPr>
        <w:t>,</w:t>
      </w:r>
      <w:r w:rsidRPr="00F41EBB">
        <w:rPr>
          <w:szCs w:val="21"/>
        </w:rPr>
        <w:t xml:space="preserve"> histogram of residuals and residual plots </w:t>
      </w:r>
      <w:r>
        <w:rPr>
          <w:szCs w:val="21"/>
        </w:rPr>
        <w:t>across</w:t>
      </w:r>
      <w:r>
        <w:rPr>
          <w:rFonts w:hint="eastAsia"/>
          <w:szCs w:val="21"/>
        </w:rPr>
        <w:t xml:space="preserve"> years for </w:t>
      </w:r>
      <w:r>
        <w:rPr>
          <w:szCs w:val="21"/>
        </w:rPr>
        <w:t xml:space="preserve">the best </w:t>
      </w:r>
      <w:r>
        <w:rPr>
          <w:rFonts w:hint="eastAsia"/>
          <w:szCs w:val="21"/>
        </w:rPr>
        <w:t>GLM</w:t>
      </w:r>
      <w:r>
        <w:rPr>
          <w:szCs w:val="21"/>
        </w:rPr>
        <w:t>.</w:t>
      </w:r>
      <w:r w:rsidR="00030B1B">
        <w:rPr>
          <w:szCs w:val="21"/>
        </w:rPr>
        <w:t xml:space="preserve"> </w:t>
      </w:r>
      <w:r w:rsidR="00FB044A">
        <w:rPr>
          <w:szCs w:val="21"/>
        </w:rPr>
        <w:t>(</w:t>
      </w:r>
      <w:r w:rsidR="00FB044A" w:rsidRPr="00E9088B">
        <w:rPr>
          <w:highlight w:val="yellow"/>
        </w:rPr>
        <w:t>NOTE:</w:t>
      </w:r>
      <w:r w:rsidR="00030B1B" w:rsidRPr="005B0598">
        <w:rPr>
          <w:highlight w:val="yellow"/>
        </w:rPr>
        <w:t xml:space="preserve"> The residual plots </w:t>
      </w:r>
      <w:r w:rsidR="00E9088B" w:rsidRPr="005B0598">
        <w:rPr>
          <w:highlight w:val="yellow"/>
        </w:rPr>
        <w:t>should be shown by important explanatory variables such as the right panel of Fig. 4</w:t>
      </w:r>
      <w:r w:rsidR="00FB044A" w:rsidRPr="005B0598">
        <w:rPr>
          <w:highlight w:val="yellow"/>
        </w:rPr>
        <w:t>.</w:t>
      </w:r>
      <w:r w:rsidR="00FB044A">
        <w:rPr>
          <w:szCs w:val="21"/>
        </w:rPr>
        <w:t>)</w:t>
      </w:r>
    </w:p>
    <w:p w14:paraId="44F78318" w14:textId="77777777" w:rsidR="00901218" w:rsidRDefault="00901218" w:rsidP="00901218">
      <w:pPr>
        <w:rPr>
          <w:szCs w:val="21"/>
        </w:rPr>
      </w:pPr>
      <w:r>
        <w:rPr>
          <w:szCs w:val="21"/>
        </w:rPr>
        <w:br w:type="page"/>
      </w:r>
    </w:p>
    <w:p w14:paraId="05550A13" w14:textId="20EBDA7D" w:rsidR="009A73E3" w:rsidRDefault="009A73E3" w:rsidP="00580F76">
      <w:pPr>
        <w:pStyle w:val="ListParagraph"/>
        <w:ind w:leftChars="0" w:left="0"/>
        <w:jc w:val="left"/>
        <w:rPr>
          <w:rFonts w:cs="Times New Roman"/>
          <w:noProof/>
          <w:szCs w:val="21"/>
        </w:rPr>
      </w:pPr>
      <w:r>
        <w:rPr>
          <w:rFonts w:cs="Times New Roman" w:hint="eastAsia"/>
          <w:noProof/>
          <w:szCs w:val="21"/>
        </w:rPr>
        <w:lastRenderedPageBreak/>
        <w:t>(</w:t>
      </w:r>
      <w:r w:rsidR="00817B5A">
        <w:rPr>
          <w:rFonts w:cs="Times New Roman"/>
          <w:noProof/>
          <w:szCs w:val="21"/>
        </w:rPr>
        <w:t>A</w:t>
      </w:r>
      <w:r>
        <w:rPr>
          <w:rFonts w:cs="Times New Roman"/>
          <w:noProof/>
          <w:szCs w:val="21"/>
        </w:rPr>
        <w:t xml:space="preserve">) </w:t>
      </w:r>
    </w:p>
    <w:p w14:paraId="5B57CE19" w14:textId="4C9F6F23" w:rsidR="003B3B7E" w:rsidRDefault="009A73E3" w:rsidP="00580F76">
      <w:pPr>
        <w:pStyle w:val="ListParagraph"/>
        <w:ind w:leftChars="0" w:left="0"/>
        <w:jc w:val="left"/>
        <w:rPr>
          <w:rFonts w:cs="Times New Roman"/>
          <w:noProof/>
          <w:szCs w:val="21"/>
        </w:rPr>
      </w:pPr>
      <w:r>
        <w:rPr>
          <w:noProof/>
        </w:rPr>
        <w:drawing>
          <wp:inline distT="0" distB="0" distL="0" distR="0" wp14:anchorId="3CD30122" wp14:editId="05DF3D36">
            <wp:extent cx="4486275" cy="1666875"/>
            <wp:effectExtent l="0" t="0" r="9525" b="9525"/>
            <wp:docPr id="1014562522"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62522" name="図 1" descr="グラフ&#10;&#10;自動的に生成された説明"/>
                    <pic:cNvPicPr/>
                  </pic:nvPicPr>
                  <pic:blipFill>
                    <a:blip r:embed="rId26"/>
                    <a:stretch>
                      <a:fillRect/>
                    </a:stretch>
                  </pic:blipFill>
                  <pic:spPr>
                    <a:xfrm>
                      <a:off x="0" y="0"/>
                      <a:ext cx="4486275" cy="1666875"/>
                    </a:xfrm>
                    <a:prstGeom prst="rect">
                      <a:avLst/>
                    </a:prstGeom>
                  </pic:spPr>
                </pic:pic>
              </a:graphicData>
            </a:graphic>
          </wp:inline>
        </w:drawing>
      </w:r>
      <w:r w:rsidRPr="00A5165B" w:rsidDel="00351FB6">
        <w:rPr>
          <w:rFonts w:cs="Times New Roman"/>
          <w:noProof/>
          <w:szCs w:val="21"/>
        </w:rPr>
        <w:t xml:space="preserve"> </w:t>
      </w:r>
    </w:p>
    <w:p w14:paraId="2C6DB1B1" w14:textId="0C898042" w:rsidR="003B3B7E" w:rsidRDefault="003B3B7E" w:rsidP="00580F76">
      <w:pPr>
        <w:pStyle w:val="ListParagraph"/>
        <w:ind w:leftChars="0" w:left="0"/>
        <w:jc w:val="left"/>
        <w:rPr>
          <w:rFonts w:cs="Times New Roman"/>
          <w:noProof/>
          <w:szCs w:val="21"/>
        </w:rPr>
      </w:pPr>
      <w:r>
        <w:rPr>
          <w:rFonts w:cs="Times New Roman" w:hint="eastAsia"/>
          <w:noProof/>
          <w:szCs w:val="21"/>
        </w:rPr>
        <w:t>(</w:t>
      </w:r>
      <w:r w:rsidR="00817B5A">
        <w:rPr>
          <w:rFonts w:cs="Times New Roman"/>
          <w:noProof/>
          <w:szCs w:val="21"/>
        </w:rPr>
        <w:t>B</w:t>
      </w:r>
      <w:r>
        <w:rPr>
          <w:rFonts w:cs="Times New Roman"/>
          <w:noProof/>
          <w:szCs w:val="21"/>
        </w:rPr>
        <w:t>)</w:t>
      </w:r>
    </w:p>
    <w:p w14:paraId="75880874" w14:textId="61FBCB0E" w:rsidR="003B3B7E" w:rsidRDefault="00012FC0" w:rsidP="00580F76">
      <w:pPr>
        <w:pStyle w:val="ListParagraph"/>
        <w:ind w:leftChars="0" w:left="0"/>
        <w:jc w:val="left"/>
        <w:rPr>
          <w:rFonts w:cs="Times New Roman"/>
          <w:szCs w:val="21"/>
        </w:rPr>
      </w:pPr>
      <w:r>
        <w:rPr>
          <w:noProof/>
        </w:rPr>
        <w:drawing>
          <wp:inline distT="0" distB="0" distL="0" distR="0" wp14:anchorId="13A9B6B9" wp14:editId="3EFB515A">
            <wp:extent cx="4476750" cy="1876425"/>
            <wp:effectExtent l="0" t="0" r="0" b="9525"/>
            <wp:docPr id="1047824510" name="図 1" descr="グラフ, 棒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24510" name="図 1" descr="グラフ, 棒グラフ, ヒストグラム&#10;&#10;自動的に生成された説明"/>
                    <pic:cNvPicPr/>
                  </pic:nvPicPr>
                  <pic:blipFill>
                    <a:blip r:embed="rId27"/>
                    <a:stretch>
                      <a:fillRect/>
                    </a:stretch>
                  </pic:blipFill>
                  <pic:spPr>
                    <a:xfrm>
                      <a:off x="0" y="0"/>
                      <a:ext cx="4476750" cy="1876425"/>
                    </a:xfrm>
                    <a:prstGeom prst="rect">
                      <a:avLst/>
                    </a:prstGeom>
                  </pic:spPr>
                </pic:pic>
              </a:graphicData>
            </a:graphic>
          </wp:inline>
        </w:drawing>
      </w:r>
    </w:p>
    <w:p w14:paraId="7AABE550" w14:textId="77777777" w:rsidR="00351FB6" w:rsidRDefault="00351FB6" w:rsidP="00580F76">
      <w:pPr>
        <w:pStyle w:val="ListParagraph"/>
        <w:ind w:leftChars="0" w:left="0"/>
        <w:jc w:val="left"/>
        <w:rPr>
          <w:rFonts w:cs="Times New Roman"/>
          <w:szCs w:val="21"/>
        </w:rPr>
      </w:pPr>
    </w:p>
    <w:p w14:paraId="74A1DCD7" w14:textId="775C2C52" w:rsidR="00F25ADE" w:rsidRDefault="00351FB6" w:rsidP="00580F76">
      <w:pPr>
        <w:pStyle w:val="ListParagraph"/>
        <w:ind w:leftChars="0" w:left="0"/>
        <w:jc w:val="left"/>
        <w:rPr>
          <w:rFonts w:cs="Times New Roman"/>
          <w:szCs w:val="21"/>
        </w:rPr>
      </w:pPr>
      <w:r w:rsidRPr="005B0598">
        <w:rPr>
          <w:rFonts w:cs="Times New Roman"/>
          <w:b/>
          <w:bCs/>
          <w:szCs w:val="21"/>
        </w:rPr>
        <w:t xml:space="preserve">Fig. 5. </w:t>
      </w:r>
      <w:r w:rsidR="00EF3E1B">
        <w:rPr>
          <w:rFonts w:cs="Times New Roman"/>
          <w:szCs w:val="21"/>
        </w:rPr>
        <w:t xml:space="preserve">Estimated relationships between response and explanatory variables. </w:t>
      </w:r>
      <w:r w:rsidR="008E7679">
        <w:rPr>
          <w:rFonts w:cs="Times New Roman"/>
          <w:szCs w:val="21"/>
        </w:rPr>
        <w:t>(</w:t>
      </w:r>
      <w:r w:rsidR="00817B5A">
        <w:rPr>
          <w:rFonts w:cs="Times New Roman"/>
          <w:szCs w:val="21"/>
        </w:rPr>
        <w:t>A</w:t>
      </w:r>
      <w:r w:rsidR="008E7679">
        <w:rPr>
          <w:rFonts w:cs="Times New Roman"/>
          <w:szCs w:val="21"/>
        </w:rPr>
        <w:t xml:space="preserve">) </w:t>
      </w:r>
      <w:r w:rsidR="009A73E3">
        <w:rPr>
          <w:rFonts w:cs="Times New Roman"/>
          <w:szCs w:val="21"/>
        </w:rPr>
        <w:t xml:space="preserve">An example </w:t>
      </w:r>
      <w:r w:rsidR="00F4119C">
        <w:rPr>
          <w:rFonts w:cs="Times New Roman"/>
          <w:szCs w:val="21"/>
        </w:rPr>
        <w:t>showing nonlinear relationships</w:t>
      </w:r>
      <w:r w:rsidR="008E7679">
        <w:rPr>
          <w:rFonts w:cs="Times New Roman"/>
          <w:szCs w:val="21"/>
        </w:rPr>
        <w:t xml:space="preserve"> between </w:t>
      </w:r>
      <w:r w:rsidR="003B3B7E">
        <w:rPr>
          <w:rFonts w:cs="Times New Roman"/>
          <w:szCs w:val="21"/>
        </w:rPr>
        <w:t>response variables</w:t>
      </w:r>
      <w:r w:rsidR="008E7679">
        <w:rPr>
          <w:rFonts w:cs="Times New Roman"/>
          <w:szCs w:val="21"/>
        </w:rPr>
        <w:t xml:space="preserve"> and </w:t>
      </w:r>
      <w:r w:rsidR="003B3B7E">
        <w:rPr>
          <w:rFonts w:cs="Times New Roman"/>
          <w:szCs w:val="21"/>
        </w:rPr>
        <w:t>SST</w:t>
      </w:r>
      <w:r w:rsidR="008E7679">
        <w:rPr>
          <w:rFonts w:cs="Times New Roman"/>
          <w:szCs w:val="21"/>
        </w:rPr>
        <w:t>. P</w:t>
      </w:r>
      <w:r w:rsidR="00F25ADE">
        <w:rPr>
          <w:rFonts w:cs="Times New Roman"/>
          <w:szCs w:val="21"/>
        </w:rPr>
        <w:t xml:space="preserve">oints are observed values, and black lines are estimated relationship. </w:t>
      </w:r>
      <w:r w:rsidR="00817B5A">
        <w:rPr>
          <w:rFonts w:cs="Times New Roman"/>
          <w:szCs w:val="21"/>
        </w:rPr>
        <w:t>(B</w:t>
      </w:r>
      <w:r w:rsidR="003B3B7E">
        <w:rPr>
          <w:rFonts w:cs="Times New Roman"/>
          <w:szCs w:val="21"/>
        </w:rPr>
        <w:t xml:space="preserve">) An example </w:t>
      </w:r>
      <w:r w:rsidR="00012FC0">
        <w:rPr>
          <w:rFonts w:cs="Times New Roman"/>
          <w:szCs w:val="21"/>
        </w:rPr>
        <w:t>when the explanatory variable</w:t>
      </w:r>
      <w:r w:rsidR="005E751E">
        <w:rPr>
          <w:rFonts w:cs="Times New Roman"/>
          <w:szCs w:val="21"/>
        </w:rPr>
        <w:t xml:space="preserve"> is categorical. </w:t>
      </w:r>
    </w:p>
    <w:p w14:paraId="5A6B2E32" w14:textId="77777777" w:rsidR="00A5165B" w:rsidRDefault="00A5165B" w:rsidP="00901218">
      <w:pPr>
        <w:pStyle w:val="ListParagraph"/>
        <w:ind w:leftChars="0" w:left="0"/>
        <w:jc w:val="left"/>
        <w:rPr>
          <w:rFonts w:cs="Times New Roman"/>
          <w:szCs w:val="21"/>
        </w:rPr>
      </w:pPr>
    </w:p>
    <w:p w14:paraId="666D1505" w14:textId="6B55ECD2" w:rsidR="00901218" w:rsidRPr="00F41EBB" w:rsidRDefault="00901218" w:rsidP="00901218">
      <w:pPr>
        <w:pStyle w:val="ListParagraph"/>
        <w:ind w:leftChars="0" w:left="0"/>
        <w:jc w:val="left"/>
        <w:rPr>
          <w:rFonts w:cs="Times New Roman"/>
          <w:szCs w:val="21"/>
        </w:rPr>
      </w:pPr>
      <w:r>
        <w:rPr>
          <w:rFonts w:cs="Times New Roman"/>
          <w:noProof/>
          <w:szCs w:val="21"/>
        </w:rPr>
        <w:lastRenderedPageBreak/>
        <w:drawing>
          <wp:inline distT="0" distB="0" distL="0" distR="0" wp14:anchorId="36B8175E" wp14:editId="5BC4ACC2">
            <wp:extent cx="5346700" cy="3783965"/>
            <wp:effectExtent l="0" t="0" r="0" b="0"/>
            <wp:docPr id="15" name="図 15" descr="staCP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PUE"/>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t="12355" r="871"/>
                    <a:stretch/>
                  </pic:blipFill>
                  <pic:spPr bwMode="auto">
                    <a:xfrm>
                      <a:off x="0" y="0"/>
                      <a:ext cx="5346700" cy="3783965"/>
                    </a:xfrm>
                    <a:prstGeom prst="rect">
                      <a:avLst/>
                    </a:prstGeom>
                    <a:noFill/>
                    <a:ln>
                      <a:noFill/>
                    </a:ln>
                    <a:extLst>
                      <a:ext uri="{53640926-AAD7-44D8-BBD7-CCE9431645EC}">
                        <a14:shadowObscured xmlns:a14="http://schemas.microsoft.com/office/drawing/2010/main"/>
                      </a:ext>
                    </a:extLst>
                  </pic:spPr>
                </pic:pic>
              </a:graphicData>
            </a:graphic>
          </wp:inline>
        </w:drawing>
      </w:r>
    </w:p>
    <w:p w14:paraId="01CC50D7" w14:textId="2DDD20AF" w:rsidR="00901218" w:rsidRDefault="00901218" w:rsidP="00901218">
      <w:bookmarkStart w:id="3" w:name="_Hlk146206517"/>
      <w:r w:rsidRPr="008D6660">
        <w:rPr>
          <w:b/>
          <w:szCs w:val="21"/>
        </w:rPr>
        <w:t xml:space="preserve">Fig. </w:t>
      </w:r>
      <w:r w:rsidR="00F25ADE">
        <w:rPr>
          <w:b/>
          <w:szCs w:val="21"/>
        </w:rPr>
        <w:t>6</w:t>
      </w:r>
      <w:r w:rsidR="003B3CF6">
        <w:rPr>
          <w:b/>
          <w:szCs w:val="21"/>
        </w:rPr>
        <w:t>.</w:t>
      </w:r>
      <w:r w:rsidR="004B5C14">
        <w:rPr>
          <w:szCs w:val="21"/>
        </w:rPr>
        <w:t xml:space="preserve"> </w:t>
      </w:r>
      <w:r>
        <w:rPr>
          <w:szCs w:val="21"/>
        </w:rPr>
        <w:t>A s</w:t>
      </w:r>
      <w:r w:rsidRPr="002E78E5">
        <w:rPr>
          <w:szCs w:val="21"/>
        </w:rPr>
        <w:t>caled</w:t>
      </w:r>
      <w:bookmarkEnd w:id="3"/>
      <w:r w:rsidRPr="002E78E5">
        <w:rPr>
          <w:szCs w:val="21"/>
        </w:rPr>
        <w:t xml:space="preserve"> nominal CPUE </w:t>
      </w:r>
      <w:r>
        <w:rPr>
          <w:szCs w:val="21"/>
        </w:rPr>
        <w:t xml:space="preserve">series </w:t>
      </w:r>
      <w:r w:rsidRPr="002E78E5">
        <w:rPr>
          <w:szCs w:val="21"/>
        </w:rPr>
        <w:t xml:space="preserve">and </w:t>
      </w:r>
      <w:r>
        <w:rPr>
          <w:szCs w:val="21"/>
        </w:rPr>
        <w:t>two</w:t>
      </w:r>
      <w:r w:rsidRPr="002E78E5">
        <w:rPr>
          <w:szCs w:val="21"/>
        </w:rPr>
        <w:t xml:space="preserve"> scaled standardized CPUE </w:t>
      </w:r>
      <w:r>
        <w:rPr>
          <w:szCs w:val="21"/>
        </w:rPr>
        <w:t xml:space="preserve">series with catch and effort data up to 2017 and 2018. Gray zone indicates </w:t>
      </w:r>
      <w:r w:rsidRPr="002E78E5">
        <w:rPr>
          <w:szCs w:val="21"/>
        </w:rPr>
        <w:t xml:space="preserve">95% confidence </w:t>
      </w:r>
      <w:r>
        <w:rPr>
          <w:szCs w:val="21"/>
        </w:rPr>
        <w:t xml:space="preserve">band for the </w:t>
      </w:r>
      <w:r w:rsidRPr="002E78E5">
        <w:rPr>
          <w:szCs w:val="21"/>
        </w:rPr>
        <w:t>standardized CPUE</w:t>
      </w:r>
      <w:r>
        <w:rPr>
          <w:szCs w:val="21"/>
        </w:rPr>
        <w:t xml:space="preserve"> up to 2018.</w:t>
      </w:r>
    </w:p>
    <w:p w14:paraId="784EDBD2" w14:textId="7EBDD545" w:rsidR="00295300" w:rsidRDefault="00295300">
      <w:pPr>
        <w:widowControl/>
        <w:jc w:val="left"/>
      </w:pPr>
      <w:r>
        <w:br w:type="page"/>
      </w:r>
    </w:p>
    <w:p w14:paraId="438CC52E" w14:textId="77777777" w:rsidR="00295300" w:rsidRPr="00755491" w:rsidRDefault="00295300" w:rsidP="00295300">
      <w:pPr>
        <w:widowControl/>
        <w:jc w:val="left"/>
        <w:rPr>
          <w:rFonts w:cs="Times New Roman"/>
          <w:b/>
          <w:caps/>
          <w:color w:val="000000" w:themeColor="text1"/>
          <w:szCs w:val="20"/>
          <w:lang w:eastAsia="zh-TW"/>
        </w:rPr>
      </w:pPr>
      <w:r w:rsidRPr="00755491">
        <w:rPr>
          <w:rFonts w:cs="Times New Roman" w:hint="eastAsia"/>
          <w:b/>
          <w:caps/>
          <w:color w:val="000000" w:themeColor="text1"/>
          <w:szCs w:val="20"/>
          <w:lang w:eastAsia="zh-TW"/>
        </w:rPr>
        <w:lastRenderedPageBreak/>
        <w:t>A</w:t>
      </w:r>
      <w:r w:rsidRPr="00755491">
        <w:rPr>
          <w:rFonts w:cs="Times New Roman"/>
          <w:b/>
          <w:caps/>
          <w:color w:val="000000" w:themeColor="text1"/>
          <w:szCs w:val="20"/>
          <w:lang w:eastAsia="zh-TW"/>
        </w:rPr>
        <w:t>ppendICES</w:t>
      </w:r>
    </w:p>
    <w:p w14:paraId="0A7542BE" w14:textId="77777777" w:rsidR="00295300" w:rsidRPr="00755491" w:rsidRDefault="00295300" w:rsidP="00295300">
      <w:pPr>
        <w:widowControl/>
        <w:adjustRightInd w:val="0"/>
        <w:jc w:val="left"/>
        <w:rPr>
          <w:rFonts w:cs="Times New Roman"/>
          <w:b/>
          <w:color w:val="000000" w:themeColor="text1"/>
          <w:szCs w:val="20"/>
          <w:lang w:eastAsia="zh-TW"/>
        </w:rPr>
      </w:pPr>
    </w:p>
    <w:p w14:paraId="4F8E1C02" w14:textId="71EF999E" w:rsidR="00295300" w:rsidRPr="00755491" w:rsidRDefault="00295300" w:rsidP="004A27F5">
      <w:pPr>
        <w:widowControl/>
        <w:spacing w:afterLines="50" w:after="180"/>
        <w:ind w:right="-354"/>
        <w:jc w:val="left"/>
        <w:rPr>
          <w:rFonts w:cs="Times New Roman"/>
          <w:color w:val="000000" w:themeColor="text1"/>
          <w:szCs w:val="20"/>
          <w:lang w:eastAsia="zh-TW"/>
        </w:rPr>
      </w:pPr>
      <w:r w:rsidRPr="00755491">
        <w:rPr>
          <w:rFonts w:cs="Times New Roman" w:hint="eastAsia"/>
          <w:b/>
          <w:color w:val="000000" w:themeColor="text1"/>
          <w:szCs w:val="20"/>
          <w:lang w:eastAsia="zh-TW"/>
        </w:rPr>
        <w:t>A</w:t>
      </w:r>
      <w:r w:rsidRPr="00755491">
        <w:rPr>
          <w:rFonts w:cs="Times New Roman"/>
          <w:b/>
          <w:color w:val="000000" w:themeColor="text1"/>
          <w:szCs w:val="20"/>
          <w:lang w:eastAsia="zh-TW"/>
        </w:rPr>
        <w:t>ppendix I</w:t>
      </w:r>
      <w:r w:rsidRPr="00755491">
        <w:rPr>
          <w:rFonts w:cs="Times New Roman" w:hint="eastAsia"/>
          <w:b/>
          <w:color w:val="000000" w:themeColor="text1"/>
          <w:szCs w:val="20"/>
          <w:lang w:eastAsia="zh-TW"/>
        </w:rPr>
        <w:t>.</w:t>
      </w:r>
      <w:r w:rsidRPr="00755491">
        <w:rPr>
          <w:rFonts w:eastAsia="PMingLiU" w:cs="Times New Roman"/>
          <w:b/>
          <w:color w:val="000000" w:themeColor="text1"/>
          <w:szCs w:val="24"/>
          <w:lang w:eastAsia="zh-TW"/>
        </w:rPr>
        <w:t xml:space="preserve"> </w:t>
      </w:r>
      <w:r w:rsidRPr="00755491">
        <w:rPr>
          <w:rFonts w:eastAsia="PMingLiU" w:cs="Times New Roman"/>
          <w:color w:val="000000" w:themeColor="text1"/>
          <w:szCs w:val="24"/>
          <w:lang w:eastAsia="zh-TW"/>
        </w:rPr>
        <w:t>Checklist for the CPUE standardization protocol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851DDB">
            <w:pPr>
              <w:jc w:val="left"/>
              <w:rPr>
                <w:color w:val="000000" w:themeColor="text1"/>
                <w:szCs w:val="24"/>
              </w:rPr>
            </w:pPr>
            <w:r w:rsidRPr="00755491">
              <w:rPr>
                <w:color w:val="000000" w:themeColor="text1"/>
                <w:szCs w:val="24"/>
              </w:rPr>
              <w:t>No</w:t>
            </w:r>
            <w:r w:rsidRPr="00755491">
              <w:rPr>
                <w:rFonts w:hint="eastAsia"/>
                <w:color w:val="000000" w:themeColor="text1"/>
                <w:szCs w:val="24"/>
              </w:rPr>
              <w:t>.</w:t>
            </w:r>
          </w:p>
        </w:tc>
        <w:tc>
          <w:tcPr>
            <w:tcW w:w="2604" w:type="pct"/>
          </w:tcPr>
          <w:p w14:paraId="29DB5EAF" w14:textId="77777777" w:rsidR="00295300" w:rsidRPr="00755491" w:rsidRDefault="00295300" w:rsidP="00851DDB">
            <w:pPr>
              <w:jc w:val="left"/>
              <w:rPr>
                <w:color w:val="000000" w:themeColor="text1"/>
                <w:szCs w:val="24"/>
              </w:rPr>
            </w:pPr>
            <w:r w:rsidRPr="00755491">
              <w:rPr>
                <w:rFonts w:hint="eastAsia"/>
                <w:color w:val="000000" w:themeColor="text1"/>
                <w:szCs w:val="24"/>
              </w:rPr>
              <w:t>Step-by-step protocols</w:t>
            </w:r>
          </w:p>
        </w:tc>
        <w:tc>
          <w:tcPr>
            <w:tcW w:w="425" w:type="pct"/>
          </w:tcPr>
          <w:p w14:paraId="5FCC1FB6" w14:textId="77777777" w:rsidR="00295300" w:rsidRPr="00755491" w:rsidRDefault="00295300" w:rsidP="00851DDB">
            <w:pPr>
              <w:ind w:leftChars="-30" w:left="-72" w:rightChars="-56" w:right="-134"/>
              <w:jc w:val="left"/>
              <w:rPr>
                <w:color w:val="000000" w:themeColor="text1"/>
                <w:szCs w:val="24"/>
              </w:rPr>
            </w:pPr>
            <w:r w:rsidRPr="00755491">
              <w:rPr>
                <w:color w:val="000000" w:themeColor="text1"/>
                <w:szCs w:val="24"/>
              </w:rPr>
              <w:t>yes/no</w:t>
            </w:r>
          </w:p>
        </w:tc>
        <w:tc>
          <w:tcPr>
            <w:tcW w:w="1174" w:type="pct"/>
          </w:tcPr>
          <w:p w14:paraId="34E9758A" w14:textId="77777777" w:rsidR="00295300" w:rsidRPr="00755491" w:rsidRDefault="00295300" w:rsidP="00851DDB">
            <w:pPr>
              <w:jc w:val="center"/>
              <w:rPr>
                <w:color w:val="000000" w:themeColor="text1"/>
                <w:szCs w:val="24"/>
              </w:rPr>
            </w:pPr>
            <w:r w:rsidRPr="00755491">
              <w:rPr>
                <w:color w:val="000000" w:themeColor="text1"/>
                <w:sz w:val="22"/>
                <w:szCs w:val="24"/>
              </w:rPr>
              <w:t>Note</w:t>
            </w:r>
          </w:p>
        </w:tc>
      </w:tr>
      <w:tr w:rsidR="00295300" w:rsidRPr="00755491" w14:paraId="1FC8ED8D" w14:textId="77777777" w:rsidTr="005B0598">
        <w:tc>
          <w:tcPr>
            <w:tcW w:w="797" w:type="pct"/>
          </w:tcPr>
          <w:p w14:paraId="3425685C" w14:textId="66FBD102" w:rsidR="00295300" w:rsidRPr="00755491" w:rsidRDefault="00027034" w:rsidP="00851DDB">
            <w:pPr>
              <w:jc w:val="left"/>
              <w:rPr>
                <w:color w:val="000000" w:themeColor="text1"/>
                <w:szCs w:val="24"/>
              </w:rPr>
            </w:pPr>
            <w:r>
              <w:rPr>
                <w:color w:val="000000" w:themeColor="text1"/>
                <w:szCs w:val="24"/>
              </w:rPr>
              <w:t>1</w:t>
            </w:r>
          </w:p>
        </w:tc>
        <w:tc>
          <w:tcPr>
            <w:tcW w:w="2604" w:type="pct"/>
          </w:tcPr>
          <w:p w14:paraId="1A2171C8" w14:textId="36A4FA1E" w:rsidR="00295300" w:rsidRPr="00755491" w:rsidRDefault="003B3CF6" w:rsidP="00851DDB">
            <w:pPr>
              <w:snapToGrid w:val="0"/>
              <w:spacing w:line="300" w:lineRule="exact"/>
              <w:jc w:val="left"/>
              <w:rPr>
                <w:rFonts w:eastAsia="SimSun"/>
                <w:color w:val="000000" w:themeColor="text1"/>
                <w:sz w:val="22"/>
                <w:lang w:eastAsia="zh-CN"/>
              </w:rPr>
            </w:pPr>
            <w:r w:rsidRPr="003B3CF6">
              <w:rPr>
                <w:rFonts w:eastAsia="SimSun"/>
                <w:color w:val="000000" w:themeColor="text1"/>
                <w:sz w:val="22"/>
                <w:lang w:eastAsia="zh-CN"/>
              </w:rPr>
              <w:t xml:space="preserve">Provide a description of the type of data (logbook, observer, survey, </w:t>
            </w:r>
            <w:proofErr w:type="gramStart"/>
            <w:r w:rsidRPr="003B3CF6">
              <w:rPr>
                <w:rFonts w:eastAsia="SimSun"/>
                <w:color w:val="000000" w:themeColor="text1"/>
                <w:sz w:val="22"/>
                <w:lang w:eastAsia="zh-CN"/>
              </w:rPr>
              <w:t>etc. )</w:t>
            </w:r>
            <w:proofErr w:type="gramEnd"/>
            <w:r w:rsidRPr="003B3CF6">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1016CFC3" w14:textId="790AC7A7" w:rsidR="00295300" w:rsidRPr="005B0598" w:rsidRDefault="00295300" w:rsidP="00851DDB">
            <w:pPr>
              <w:jc w:val="left"/>
              <w:rPr>
                <w:rFonts w:eastAsiaTheme="minorEastAsia"/>
                <w:color w:val="000000" w:themeColor="text1"/>
                <w:szCs w:val="24"/>
                <w:lang w:eastAsia="ja-JP"/>
              </w:rPr>
            </w:pPr>
          </w:p>
        </w:tc>
        <w:tc>
          <w:tcPr>
            <w:tcW w:w="1174" w:type="pct"/>
          </w:tcPr>
          <w:p w14:paraId="562D37F7" w14:textId="7C1D4B9F" w:rsidR="00295300" w:rsidRPr="005B0598" w:rsidRDefault="00F91C4B" w:rsidP="00851DDB">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ee </w:t>
            </w:r>
            <w:r w:rsidR="00B45BDE" w:rsidRPr="005B0598">
              <w:rPr>
                <w:i/>
                <w:iCs/>
                <w:color w:val="000000" w:themeColor="text1"/>
                <w:sz w:val="20"/>
                <w:szCs w:val="18"/>
              </w:rPr>
              <w:t>2.1</w:t>
            </w:r>
            <w:r w:rsidR="00B45BDE">
              <w:rPr>
                <w:rFonts w:eastAsiaTheme="minorEastAsia"/>
                <w:color w:val="000000" w:themeColor="text1"/>
                <w:sz w:val="20"/>
                <w:szCs w:val="18"/>
                <w:lang w:eastAsia="ja-JP"/>
              </w:rPr>
              <w:t xml:space="preserve"> </w:t>
            </w:r>
            <w:r w:rsidR="0072228F">
              <w:rPr>
                <w:rFonts w:eastAsiaTheme="minorEastAsia"/>
                <w:color w:val="000000" w:themeColor="text1"/>
                <w:sz w:val="20"/>
                <w:szCs w:val="18"/>
                <w:lang w:eastAsia="ja-JP"/>
              </w:rPr>
              <w:t>(</w:t>
            </w:r>
            <w:r w:rsidR="007B36B6">
              <w:rPr>
                <w:rFonts w:eastAsiaTheme="minorEastAsia"/>
                <w:color w:val="000000" w:themeColor="text1"/>
                <w:sz w:val="20"/>
                <w:szCs w:val="18"/>
                <w:lang w:eastAsia="ja-JP"/>
              </w:rPr>
              <w:t>[I</w:t>
            </w:r>
            <w:r w:rsidR="00695A10">
              <w:rPr>
                <w:rFonts w:eastAsiaTheme="minorEastAsia"/>
                <w:color w:val="000000" w:themeColor="text1"/>
                <w:sz w:val="20"/>
                <w:szCs w:val="18"/>
                <w:lang w:eastAsia="ja-JP"/>
              </w:rPr>
              <w:t>NSERT</w:t>
            </w:r>
            <w:r w:rsidR="007B36B6">
              <w:rPr>
                <w:rFonts w:eastAsiaTheme="minorEastAsia"/>
                <w:color w:val="000000" w:themeColor="text1"/>
                <w:sz w:val="20"/>
                <w:szCs w:val="18"/>
                <w:lang w:eastAsia="ja-JP"/>
              </w:rPr>
              <w:t xml:space="preserve"> page number</w:t>
            </w:r>
            <w:r w:rsidR="0046077E">
              <w:rPr>
                <w:rFonts w:eastAsiaTheme="minorEastAsia"/>
                <w:color w:val="000000" w:themeColor="text1"/>
                <w:sz w:val="20"/>
                <w:szCs w:val="18"/>
                <w:lang w:eastAsia="ja-JP"/>
              </w:rPr>
              <w:t>(</w:t>
            </w:r>
            <w:r w:rsidR="007B36B6">
              <w:rPr>
                <w:rFonts w:eastAsiaTheme="minorEastAsia"/>
                <w:color w:val="000000" w:themeColor="text1"/>
                <w:sz w:val="20"/>
                <w:szCs w:val="18"/>
                <w:lang w:eastAsia="ja-JP"/>
              </w:rPr>
              <w:t>s</w:t>
            </w:r>
            <w:r w:rsidR="0046077E">
              <w:rPr>
                <w:rFonts w:eastAsiaTheme="minorEastAsia"/>
                <w:color w:val="000000" w:themeColor="text1"/>
                <w:sz w:val="20"/>
                <w:szCs w:val="18"/>
                <w:lang w:eastAsia="ja-JP"/>
              </w:rPr>
              <w:t>)</w:t>
            </w:r>
            <w:r w:rsidR="007B36B6">
              <w:rPr>
                <w:rFonts w:eastAsiaTheme="minorEastAsia"/>
                <w:color w:val="000000" w:themeColor="text1"/>
                <w:sz w:val="20"/>
                <w:szCs w:val="18"/>
                <w:lang w:eastAsia="ja-JP"/>
              </w:rPr>
              <w:t>]</w:t>
            </w:r>
            <w:r w:rsidR="0072228F">
              <w:rPr>
                <w:rFonts w:eastAsiaTheme="minorEastAsia"/>
                <w:color w:val="000000" w:themeColor="text1"/>
                <w:sz w:val="20"/>
                <w:szCs w:val="18"/>
                <w:lang w:eastAsia="ja-JP"/>
              </w:rPr>
              <w:t xml:space="preserve">) and </w:t>
            </w:r>
            <w:r>
              <w:rPr>
                <w:rFonts w:eastAsiaTheme="minorEastAsia"/>
                <w:color w:val="000000" w:themeColor="text1"/>
                <w:sz w:val="20"/>
                <w:szCs w:val="18"/>
                <w:lang w:eastAsia="ja-JP"/>
              </w:rPr>
              <w:t>Table</w:t>
            </w:r>
            <w:r w:rsidR="00D92837">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1</w:t>
            </w:r>
            <w:r w:rsidR="009531A0">
              <w:rPr>
                <w:rFonts w:eastAsiaTheme="minorEastAsia"/>
                <w:color w:val="000000" w:themeColor="text1"/>
                <w:sz w:val="20"/>
                <w:szCs w:val="18"/>
                <w:lang w:eastAsia="ja-JP"/>
              </w:rPr>
              <w:t>, [INSERT page number(s)]</w:t>
            </w:r>
            <w:r>
              <w:rPr>
                <w:rFonts w:eastAsiaTheme="minorEastAsia"/>
                <w:color w:val="000000" w:themeColor="text1"/>
                <w:sz w:val="20"/>
                <w:szCs w:val="18"/>
                <w:lang w:eastAsia="ja-JP"/>
              </w:rPr>
              <w:t xml:space="preserve"> and 2</w:t>
            </w:r>
            <w:r w:rsidR="009531A0">
              <w:rPr>
                <w:rFonts w:eastAsiaTheme="minorEastAsia"/>
                <w:color w:val="000000" w:themeColor="text1"/>
                <w:sz w:val="20"/>
                <w:szCs w:val="18"/>
                <w:lang w:eastAsia="ja-JP"/>
              </w:rPr>
              <w:t xml:space="preserve">, </w:t>
            </w:r>
            <w:r w:rsidR="00D3313E">
              <w:rPr>
                <w:rFonts w:eastAsiaTheme="minorEastAsia"/>
                <w:color w:val="000000" w:themeColor="text1"/>
                <w:sz w:val="20"/>
                <w:szCs w:val="18"/>
                <w:lang w:eastAsia="ja-JP"/>
              </w:rPr>
              <w:t>[I</w:t>
            </w:r>
            <w:r w:rsidR="00695A10">
              <w:rPr>
                <w:rFonts w:eastAsiaTheme="minorEastAsia"/>
                <w:color w:val="000000" w:themeColor="text1"/>
                <w:sz w:val="20"/>
                <w:szCs w:val="18"/>
                <w:lang w:eastAsia="ja-JP"/>
              </w:rPr>
              <w:t>NSERT</w:t>
            </w:r>
            <w:r w:rsidR="00D3313E">
              <w:rPr>
                <w:rFonts w:eastAsiaTheme="minorEastAsia"/>
                <w:color w:val="000000" w:themeColor="text1"/>
                <w:sz w:val="20"/>
                <w:szCs w:val="18"/>
                <w:lang w:eastAsia="ja-JP"/>
              </w:rPr>
              <w:t xml:space="preserve"> page number</w:t>
            </w:r>
            <w:r w:rsidR="009531A0">
              <w:rPr>
                <w:rFonts w:eastAsiaTheme="minorEastAsia"/>
                <w:color w:val="000000" w:themeColor="text1"/>
                <w:sz w:val="20"/>
                <w:szCs w:val="18"/>
                <w:lang w:eastAsia="ja-JP"/>
              </w:rPr>
              <w:t>(</w:t>
            </w:r>
            <w:r w:rsidR="00D3313E">
              <w:rPr>
                <w:rFonts w:eastAsiaTheme="minorEastAsia"/>
                <w:color w:val="000000" w:themeColor="text1"/>
                <w:sz w:val="20"/>
                <w:szCs w:val="18"/>
                <w:lang w:eastAsia="ja-JP"/>
              </w:rPr>
              <w:t>s</w:t>
            </w:r>
            <w:r w:rsidR="009531A0">
              <w:rPr>
                <w:rFonts w:eastAsiaTheme="minorEastAsia"/>
                <w:color w:val="000000" w:themeColor="text1"/>
                <w:sz w:val="20"/>
                <w:szCs w:val="18"/>
                <w:lang w:eastAsia="ja-JP"/>
              </w:rPr>
              <w:t>)</w:t>
            </w:r>
            <w:r w:rsidR="00D3313E">
              <w:rPr>
                <w:rFonts w:eastAsiaTheme="minorEastAsia"/>
                <w:color w:val="000000" w:themeColor="text1"/>
                <w:sz w:val="20"/>
                <w:szCs w:val="18"/>
                <w:lang w:eastAsia="ja-JP"/>
              </w:rPr>
              <w:t>]</w:t>
            </w:r>
          </w:p>
        </w:tc>
      </w:tr>
      <w:tr w:rsidR="00295300" w:rsidRPr="00755491" w14:paraId="576B4490" w14:textId="77777777" w:rsidTr="005B0598">
        <w:tc>
          <w:tcPr>
            <w:tcW w:w="797" w:type="pct"/>
          </w:tcPr>
          <w:p w14:paraId="2123B520" w14:textId="0AEAFE96" w:rsidR="00295300" w:rsidRPr="00755491" w:rsidRDefault="00027034" w:rsidP="00851DDB">
            <w:pPr>
              <w:jc w:val="left"/>
              <w:rPr>
                <w:color w:val="000000" w:themeColor="text1"/>
                <w:szCs w:val="24"/>
              </w:rPr>
            </w:pPr>
            <w:r>
              <w:rPr>
                <w:color w:val="000000" w:themeColor="text1"/>
                <w:szCs w:val="24"/>
              </w:rPr>
              <w:t>2</w:t>
            </w:r>
          </w:p>
        </w:tc>
        <w:tc>
          <w:tcPr>
            <w:tcW w:w="2604" w:type="pct"/>
          </w:tcPr>
          <w:p w14:paraId="71E844BE" w14:textId="5359AD81" w:rsidR="00295300" w:rsidRPr="00755491" w:rsidRDefault="003B3CF6" w:rsidP="00851DDB">
            <w:pPr>
              <w:snapToGrid w:val="0"/>
              <w:spacing w:line="300" w:lineRule="exact"/>
              <w:jc w:val="left"/>
              <w:rPr>
                <w:color w:val="000000" w:themeColor="text1"/>
              </w:rPr>
            </w:pPr>
            <w:r w:rsidRPr="003B3CF6">
              <w:rPr>
                <w:rFonts w:eastAsia="SimSun"/>
                <w:color w:val="000000" w:themeColor="text1"/>
                <w:sz w:val="22"/>
                <w:lang w:eastAsia="zh-CN"/>
              </w:rPr>
              <w:t>Conduct a thorough literature review to identify potential explanatory variables (i.e., spatial, temporal, environmental, and fisheries variables) that may influence CPUE values;</w:t>
            </w:r>
          </w:p>
        </w:tc>
        <w:tc>
          <w:tcPr>
            <w:tcW w:w="425" w:type="pct"/>
          </w:tcPr>
          <w:p w14:paraId="76A22F19" w14:textId="743582A7" w:rsidR="00295300" w:rsidRPr="00755491" w:rsidRDefault="00295300" w:rsidP="00851DDB">
            <w:pPr>
              <w:jc w:val="left"/>
              <w:rPr>
                <w:color w:val="000000" w:themeColor="text1"/>
                <w:szCs w:val="24"/>
              </w:rPr>
            </w:pPr>
          </w:p>
        </w:tc>
        <w:tc>
          <w:tcPr>
            <w:tcW w:w="1174" w:type="pct"/>
          </w:tcPr>
          <w:p w14:paraId="0329032B" w14:textId="45FC30B3" w:rsidR="00295300" w:rsidRPr="00755491" w:rsidRDefault="009A142D" w:rsidP="00851DDB">
            <w:pPr>
              <w:snapToGrid w:val="0"/>
              <w:jc w:val="left"/>
              <w:rPr>
                <w:color w:val="000000" w:themeColor="text1"/>
                <w:sz w:val="20"/>
                <w:szCs w:val="18"/>
              </w:rPr>
            </w:pPr>
            <w:r>
              <w:rPr>
                <w:color w:val="000000" w:themeColor="text1"/>
                <w:sz w:val="20"/>
                <w:szCs w:val="18"/>
              </w:rPr>
              <w:t xml:space="preserve">See </w:t>
            </w:r>
            <w:r w:rsidR="00966365">
              <w:rPr>
                <w:color w:val="000000" w:themeColor="text1"/>
                <w:sz w:val="20"/>
                <w:szCs w:val="18"/>
              </w:rPr>
              <w:t>1</w:t>
            </w:r>
            <w:r w:rsidR="00B45BDE">
              <w:rPr>
                <w:color w:val="000000" w:themeColor="text1"/>
                <w:sz w:val="20"/>
                <w:szCs w:val="18"/>
              </w:rPr>
              <w:t xml:space="preserve">. </w:t>
            </w:r>
            <w:r w:rsidR="009531A0">
              <w:rPr>
                <w:color w:val="000000" w:themeColor="text1"/>
                <w:sz w:val="20"/>
                <w:szCs w:val="18"/>
              </w:rPr>
              <w:t>B</w:t>
            </w:r>
            <w:r>
              <w:rPr>
                <w:color w:val="000000" w:themeColor="text1"/>
                <w:sz w:val="20"/>
                <w:szCs w:val="18"/>
              </w:rPr>
              <w:t>ackground</w:t>
            </w:r>
            <w:r w:rsidR="0027282F">
              <w:rPr>
                <w:color w:val="000000" w:themeColor="text1"/>
                <w:sz w:val="20"/>
                <w:szCs w:val="18"/>
              </w:rPr>
              <w:t xml:space="preserve"> (</w:t>
            </w:r>
            <w:r w:rsidR="00D3313E">
              <w:rPr>
                <w:color w:val="000000" w:themeColor="text1"/>
                <w:sz w:val="20"/>
                <w:szCs w:val="18"/>
              </w:rPr>
              <w:t>[I</w:t>
            </w:r>
            <w:r w:rsidR="00695A10">
              <w:rPr>
                <w:color w:val="000000" w:themeColor="text1"/>
                <w:sz w:val="20"/>
                <w:szCs w:val="18"/>
              </w:rPr>
              <w:t>NSERT</w:t>
            </w:r>
            <w:r w:rsidR="00D3313E">
              <w:rPr>
                <w:color w:val="000000" w:themeColor="text1"/>
                <w:sz w:val="20"/>
                <w:szCs w:val="18"/>
              </w:rPr>
              <w:t xml:space="preserve"> </w:t>
            </w:r>
            <w:r w:rsidR="00966365">
              <w:rPr>
                <w:color w:val="000000" w:themeColor="text1"/>
                <w:sz w:val="20"/>
                <w:szCs w:val="18"/>
              </w:rPr>
              <w:t>page number</w:t>
            </w:r>
            <w:r w:rsidR="009531A0">
              <w:rPr>
                <w:color w:val="000000" w:themeColor="text1"/>
                <w:sz w:val="20"/>
                <w:szCs w:val="18"/>
              </w:rPr>
              <w:t>(</w:t>
            </w:r>
            <w:r w:rsidR="00966365">
              <w:rPr>
                <w:color w:val="000000" w:themeColor="text1"/>
                <w:sz w:val="20"/>
                <w:szCs w:val="18"/>
              </w:rPr>
              <w:t>s</w:t>
            </w:r>
            <w:r w:rsidR="009531A0">
              <w:rPr>
                <w:color w:val="000000" w:themeColor="text1"/>
                <w:sz w:val="20"/>
                <w:szCs w:val="18"/>
              </w:rPr>
              <w:t>)</w:t>
            </w:r>
            <w:r w:rsidR="00D3313E">
              <w:rPr>
                <w:color w:val="000000" w:themeColor="text1"/>
                <w:sz w:val="20"/>
                <w:szCs w:val="18"/>
              </w:rPr>
              <w:t>]</w:t>
            </w:r>
            <w:r w:rsidR="0027282F">
              <w:rPr>
                <w:color w:val="000000" w:themeColor="text1"/>
                <w:sz w:val="20"/>
                <w:szCs w:val="18"/>
              </w:rPr>
              <w:t>)</w:t>
            </w:r>
          </w:p>
        </w:tc>
      </w:tr>
      <w:tr w:rsidR="00295300" w:rsidRPr="00755491" w14:paraId="5CFACC9F" w14:textId="77777777" w:rsidTr="005B0598">
        <w:tc>
          <w:tcPr>
            <w:tcW w:w="797" w:type="pct"/>
          </w:tcPr>
          <w:p w14:paraId="422B2E4B" w14:textId="1A2FD89D" w:rsidR="00295300" w:rsidRPr="00755491" w:rsidRDefault="00EB29C5" w:rsidP="00851DDB">
            <w:pPr>
              <w:jc w:val="left"/>
              <w:rPr>
                <w:color w:val="000000" w:themeColor="text1"/>
                <w:szCs w:val="24"/>
              </w:rPr>
            </w:pPr>
            <w:r>
              <w:rPr>
                <w:color w:val="000000" w:themeColor="text1"/>
                <w:szCs w:val="24"/>
              </w:rPr>
              <w:t>3</w:t>
            </w:r>
          </w:p>
        </w:tc>
        <w:tc>
          <w:tcPr>
            <w:tcW w:w="2604" w:type="pct"/>
          </w:tcPr>
          <w:p w14:paraId="0D9BCCF0" w14:textId="4D89C9FA" w:rsidR="00295300" w:rsidRPr="00EB035C" w:rsidRDefault="003B3CF6" w:rsidP="00851DDB">
            <w:pPr>
              <w:snapToGrid w:val="0"/>
              <w:spacing w:line="300" w:lineRule="exact"/>
              <w:jc w:val="left"/>
              <w:rPr>
                <w:color w:val="000000" w:themeColor="text1"/>
                <w:sz w:val="22"/>
                <w:szCs w:val="22"/>
              </w:rPr>
            </w:pPr>
            <w:r w:rsidRPr="003B3CF6">
              <w:rPr>
                <w:rFonts w:eastAsia="SimSun"/>
                <w:color w:val="000000" w:themeColor="text1"/>
                <w:sz w:val="22"/>
                <w:szCs w:val="22"/>
                <w:lang w:eastAsia="zh-CN"/>
              </w:rPr>
              <w:t>Plot annual/monthly spatial catch, effort and nominal CPUE distributions and determine temporal and spatial resolution for CPUE standardization;</w:t>
            </w:r>
          </w:p>
        </w:tc>
        <w:tc>
          <w:tcPr>
            <w:tcW w:w="425" w:type="pct"/>
          </w:tcPr>
          <w:p w14:paraId="2D11D6ED" w14:textId="515E8765" w:rsidR="00295300" w:rsidRPr="00755491" w:rsidRDefault="00295300" w:rsidP="00851DDB">
            <w:pPr>
              <w:jc w:val="left"/>
              <w:rPr>
                <w:color w:val="000000" w:themeColor="text1"/>
                <w:szCs w:val="24"/>
              </w:rPr>
            </w:pPr>
          </w:p>
        </w:tc>
        <w:tc>
          <w:tcPr>
            <w:tcW w:w="1174" w:type="pct"/>
          </w:tcPr>
          <w:p w14:paraId="206EFD5E" w14:textId="4C22B493" w:rsidR="00295300" w:rsidRPr="00755491" w:rsidRDefault="00295300" w:rsidP="00851DDB">
            <w:pPr>
              <w:snapToGrid w:val="0"/>
              <w:jc w:val="left"/>
              <w:rPr>
                <w:color w:val="000000" w:themeColor="text1"/>
                <w:sz w:val="20"/>
                <w:szCs w:val="24"/>
              </w:rPr>
            </w:pPr>
            <w:r w:rsidRPr="00755491">
              <w:rPr>
                <w:rFonts w:hint="eastAsia"/>
                <w:color w:val="000000" w:themeColor="text1"/>
                <w:sz w:val="20"/>
                <w:szCs w:val="18"/>
              </w:rPr>
              <w:t xml:space="preserve">See </w:t>
            </w:r>
            <w:r w:rsidRPr="00755491">
              <w:rPr>
                <w:color w:val="000000" w:themeColor="text1"/>
                <w:sz w:val="20"/>
                <w:szCs w:val="18"/>
              </w:rPr>
              <w:t>Fig.</w:t>
            </w:r>
            <w:r w:rsidR="00315E5C">
              <w:rPr>
                <w:color w:val="000000" w:themeColor="text1"/>
                <w:sz w:val="20"/>
                <w:szCs w:val="18"/>
              </w:rPr>
              <w:t xml:space="preserve"> 1</w:t>
            </w:r>
            <w:r w:rsidR="009531A0">
              <w:rPr>
                <w:color w:val="000000" w:themeColor="text1"/>
                <w:sz w:val="20"/>
                <w:szCs w:val="18"/>
              </w:rPr>
              <w:t>,</w:t>
            </w:r>
            <w:r w:rsidR="00695A10">
              <w:rPr>
                <w:color w:val="000000" w:themeColor="text1"/>
                <w:sz w:val="20"/>
                <w:szCs w:val="18"/>
              </w:rPr>
              <w:t xml:space="preserve"> [INSERT page number</w:t>
            </w:r>
            <w:r w:rsidR="00BD235B">
              <w:rPr>
                <w:color w:val="000000" w:themeColor="text1"/>
                <w:sz w:val="20"/>
                <w:szCs w:val="18"/>
              </w:rPr>
              <w:t>(</w:t>
            </w:r>
            <w:r w:rsidR="00695A10">
              <w:rPr>
                <w:color w:val="000000" w:themeColor="text1"/>
                <w:sz w:val="20"/>
                <w:szCs w:val="18"/>
              </w:rPr>
              <w:t>s</w:t>
            </w:r>
            <w:r w:rsidR="00BD235B">
              <w:rPr>
                <w:color w:val="000000" w:themeColor="text1"/>
                <w:sz w:val="20"/>
                <w:szCs w:val="18"/>
              </w:rPr>
              <w:t>)</w:t>
            </w:r>
            <w:r w:rsidR="00695A10">
              <w:rPr>
                <w:color w:val="000000" w:themeColor="text1"/>
                <w:sz w:val="20"/>
                <w:szCs w:val="18"/>
              </w:rPr>
              <w:t>]</w:t>
            </w:r>
          </w:p>
        </w:tc>
      </w:tr>
      <w:tr w:rsidR="00295300" w:rsidRPr="00755491" w14:paraId="37FD83AA" w14:textId="77777777" w:rsidTr="005B0598">
        <w:tc>
          <w:tcPr>
            <w:tcW w:w="797" w:type="pct"/>
          </w:tcPr>
          <w:p w14:paraId="1C88E8EC" w14:textId="548747C4" w:rsidR="00295300" w:rsidRPr="00755491" w:rsidRDefault="00295300" w:rsidP="00851DDB">
            <w:pPr>
              <w:jc w:val="left"/>
              <w:rPr>
                <w:color w:val="000000" w:themeColor="text1"/>
                <w:szCs w:val="24"/>
              </w:rPr>
            </w:pPr>
            <w:r w:rsidRPr="00755491">
              <w:rPr>
                <w:color w:val="000000" w:themeColor="text1"/>
                <w:szCs w:val="24"/>
              </w:rPr>
              <w:t>4</w:t>
            </w:r>
          </w:p>
        </w:tc>
        <w:tc>
          <w:tcPr>
            <w:tcW w:w="2604" w:type="pct"/>
          </w:tcPr>
          <w:p w14:paraId="4B5C748F" w14:textId="29BA32EC" w:rsidR="00295300" w:rsidRPr="00755491" w:rsidRDefault="003B3CF6" w:rsidP="00851DDB">
            <w:pPr>
              <w:snapToGrid w:val="0"/>
              <w:spacing w:line="300" w:lineRule="exact"/>
              <w:jc w:val="left"/>
              <w:rPr>
                <w:color w:val="000000" w:themeColor="text1"/>
                <w:sz w:val="22"/>
              </w:rPr>
            </w:pPr>
            <w:r w:rsidRPr="003B3CF6">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3B3CF6">
              <w:rPr>
                <w:rFonts w:eastAsia="SimSun"/>
                <w:color w:val="000000" w:themeColor="text1"/>
                <w:sz w:val="22"/>
                <w:lang w:eastAsia="zh-CN"/>
              </w:rPr>
              <w:t>possible</w:t>
            </w:r>
            <w:proofErr w:type="gramEnd"/>
            <w:r w:rsidRPr="003B3CF6">
              <w:rPr>
                <w:rFonts w:eastAsia="SimSun"/>
                <w:color w:val="000000" w:themeColor="text1"/>
                <w:sz w:val="22"/>
                <w:lang w:eastAsia="zh-CN"/>
              </w:rPr>
              <w:t xml:space="preserve"> to evaluate correlations between each pair of those variables;</w:t>
            </w:r>
          </w:p>
        </w:tc>
        <w:tc>
          <w:tcPr>
            <w:tcW w:w="425" w:type="pct"/>
          </w:tcPr>
          <w:p w14:paraId="34F06F16" w14:textId="748652FC" w:rsidR="00295300" w:rsidRPr="00755491" w:rsidRDefault="00295300" w:rsidP="00851DDB">
            <w:pPr>
              <w:jc w:val="left"/>
              <w:rPr>
                <w:color w:val="000000" w:themeColor="text1"/>
                <w:szCs w:val="24"/>
              </w:rPr>
            </w:pPr>
          </w:p>
        </w:tc>
        <w:tc>
          <w:tcPr>
            <w:tcW w:w="1174" w:type="pct"/>
          </w:tcPr>
          <w:p w14:paraId="06E2705E" w14:textId="2D7D26DD" w:rsidR="00295300" w:rsidRPr="00755491" w:rsidRDefault="00295300" w:rsidP="00851DDB">
            <w:pPr>
              <w:snapToGrid w:val="0"/>
              <w:jc w:val="left"/>
              <w:rPr>
                <w:color w:val="000000" w:themeColor="text1"/>
                <w:sz w:val="20"/>
                <w:szCs w:val="24"/>
              </w:rPr>
            </w:pPr>
            <w:r w:rsidRPr="00755491">
              <w:rPr>
                <w:color w:val="000000" w:themeColor="text1"/>
                <w:sz w:val="20"/>
                <w:szCs w:val="18"/>
              </w:rPr>
              <w:t xml:space="preserve">See </w:t>
            </w:r>
            <w:r w:rsidRPr="00755491">
              <w:rPr>
                <w:color w:val="000000" w:themeColor="text1"/>
                <w:sz w:val="20"/>
                <w:szCs w:val="24"/>
              </w:rPr>
              <w:t>Fig</w:t>
            </w:r>
            <w:r w:rsidR="007249E2">
              <w:rPr>
                <w:color w:val="000000" w:themeColor="text1"/>
                <w:sz w:val="20"/>
                <w:szCs w:val="24"/>
              </w:rPr>
              <w:t xml:space="preserve">s </w:t>
            </w:r>
            <w:r w:rsidR="00555324">
              <w:rPr>
                <w:color w:val="000000" w:themeColor="text1"/>
                <w:sz w:val="20"/>
                <w:szCs w:val="24"/>
              </w:rPr>
              <w:t>2</w:t>
            </w:r>
            <w:r w:rsidR="0046077E">
              <w:rPr>
                <w:color w:val="000000" w:themeColor="text1"/>
                <w:sz w:val="20"/>
                <w:szCs w:val="24"/>
              </w:rPr>
              <w:t>,</w:t>
            </w:r>
            <w:r w:rsidR="00A536B8">
              <w:rPr>
                <w:color w:val="000000" w:themeColor="text1"/>
                <w:sz w:val="20"/>
                <w:szCs w:val="24"/>
              </w:rPr>
              <w:t xml:space="preserve"> [INSERT page number</w:t>
            </w:r>
            <w:r w:rsidR="00472E38">
              <w:rPr>
                <w:color w:val="000000" w:themeColor="text1"/>
                <w:sz w:val="20"/>
                <w:szCs w:val="24"/>
              </w:rPr>
              <w:t>(</w:t>
            </w:r>
            <w:r w:rsidR="00A536B8">
              <w:rPr>
                <w:color w:val="000000" w:themeColor="text1"/>
                <w:sz w:val="20"/>
                <w:szCs w:val="24"/>
              </w:rPr>
              <w:t>s</w:t>
            </w:r>
            <w:r w:rsidR="00472E38">
              <w:rPr>
                <w:color w:val="000000" w:themeColor="text1"/>
                <w:sz w:val="20"/>
                <w:szCs w:val="24"/>
              </w:rPr>
              <w:t>)</w:t>
            </w:r>
            <w:r w:rsidR="00A536B8">
              <w:rPr>
                <w:color w:val="000000" w:themeColor="text1"/>
                <w:sz w:val="20"/>
                <w:szCs w:val="24"/>
              </w:rPr>
              <w:t>]</w:t>
            </w:r>
            <w:r w:rsidR="00BB2C82">
              <w:rPr>
                <w:color w:val="000000" w:themeColor="text1"/>
                <w:sz w:val="20"/>
                <w:szCs w:val="18"/>
              </w:rPr>
              <w:t xml:space="preserve"> and 3</w:t>
            </w:r>
            <w:r w:rsidR="00A536B8">
              <w:rPr>
                <w:color w:val="000000" w:themeColor="text1"/>
                <w:sz w:val="20"/>
                <w:szCs w:val="18"/>
              </w:rPr>
              <w:t xml:space="preserve"> [INSERT page number</w:t>
            </w:r>
            <w:r w:rsidR="0046077E">
              <w:rPr>
                <w:color w:val="000000" w:themeColor="text1"/>
                <w:sz w:val="20"/>
                <w:szCs w:val="18"/>
              </w:rPr>
              <w:t>(</w:t>
            </w:r>
            <w:r w:rsidR="00A536B8">
              <w:rPr>
                <w:color w:val="000000" w:themeColor="text1"/>
                <w:sz w:val="20"/>
                <w:szCs w:val="18"/>
              </w:rPr>
              <w:t>s</w:t>
            </w:r>
            <w:r w:rsidR="0046077E">
              <w:rPr>
                <w:color w:val="000000" w:themeColor="text1"/>
                <w:sz w:val="20"/>
                <w:szCs w:val="18"/>
              </w:rPr>
              <w:t>)</w:t>
            </w:r>
            <w:r w:rsidR="00A536B8">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851DDB">
            <w:pPr>
              <w:jc w:val="left"/>
              <w:rPr>
                <w:color w:val="000000" w:themeColor="text1"/>
                <w:szCs w:val="24"/>
              </w:rPr>
            </w:pPr>
            <w:r w:rsidRPr="00755491">
              <w:rPr>
                <w:color w:val="000000" w:themeColor="text1"/>
                <w:szCs w:val="24"/>
              </w:rPr>
              <w:t>5</w:t>
            </w:r>
          </w:p>
        </w:tc>
        <w:tc>
          <w:tcPr>
            <w:tcW w:w="2604" w:type="pct"/>
          </w:tcPr>
          <w:p w14:paraId="05DF98DA" w14:textId="46CFE470" w:rsidR="00295300" w:rsidRPr="00755491" w:rsidRDefault="003B3CF6" w:rsidP="00851DDB">
            <w:pPr>
              <w:snapToGrid w:val="0"/>
              <w:spacing w:line="300" w:lineRule="exact"/>
              <w:jc w:val="left"/>
              <w:rPr>
                <w:color w:val="000000" w:themeColor="text1"/>
                <w:sz w:val="22"/>
              </w:rPr>
            </w:pPr>
            <w:r w:rsidRPr="003B3CF6">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192C7672" w:rsidR="00295300" w:rsidRPr="00755491" w:rsidRDefault="00295300" w:rsidP="00851DDB">
            <w:pPr>
              <w:jc w:val="left"/>
              <w:rPr>
                <w:color w:val="000000" w:themeColor="text1"/>
                <w:szCs w:val="24"/>
              </w:rPr>
            </w:pPr>
          </w:p>
        </w:tc>
        <w:tc>
          <w:tcPr>
            <w:tcW w:w="1174" w:type="pct"/>
          </w:tcPr>
          <w:p w14:paraId="4E64B5C5" w14:textId="45A8A23E" w:rsidR="0021729D" w:rsidRPr="00755491" w:rsidRDefault="00295300" w:rsidP="00B72DC8">
            <w:pPr>
              <w:snapToGrid w:val="0"/>
              <w:jc w:val="left"/>
              <w:rPr>
                <w:color w:val="000000" w:themeColor="text1"/>
                <w:sz w:val="20"/>
                <w:szCs w:val="18"/>
              </w:rPr>
            </w:pPr>
            <w:r w:rsidRPr="00755491">
              <w:rPr>
                <w:rFonts w:hint="eastAsia"/>
                <w:color w:val="000000" w:themeColor="text1"/>
                <w:sz w:val="20"/>
                <w:szCs w:val="18"/>
              </w:rPr>
              <w:t xml:space="preserve">See </w:t>
            </w:r>
            <w:r w:rsidRPr="00755491">
              <w:rPr>
                <w:i/>
                <w:color w:val="000000" w:themeColor="text1"/>
                <w:sz w:val="20"/>
                <w:szCs w:val="18"/>
              </w:rPr>
              <w:t>2.2.</w:t>
            </w:r>
            <w:r w:rsidRPr="00755491">
              <w:rPr>
                <w:rFonts w:hint="eastAsia"/>
                <w:color w:val="000000" w:themeColor="text1"/>
                <w:sz w:val="20"/>
                <w:szCs w:val="18"/>
              </w:rPr>
              <w:t xml:space="preserve"> </w:t>
            </w:r>
            <w:r w:rsidR="00D23C2F">
              <w:rPr>
                <w:color w:val="000000" w:themeColor="text1"/>
                <w:sz w:val="20"/>
                <w:szCs w:val="18"/>
              </w:rPr>
              <w:t>([INSERT page number</w:t>
            </w:r>
            <w:r w:rsidR="00BD235B">
              <w:rPr>
                <w:color w:val="000000" w:themeColor="text1"/>
                <w:sz w:val="20"/>
                <w:szCs w:val="18"/>
              </w:rPr>
              <w:t>(</w:t>
            </w:r>
            <w:r w:rsidR="00D23C2F">
              <w:rPr>
                <w:color w:val="000000" w:themeColor="text1"/>
                <w:sz w:val="20"/>
                <w:szCs w:val="18"/>
              </w:rPr>
              <w:t>s</w:t>
            </w:r>
            <w:r w:rsidR="00BD235B">
              <w:rPr>
                <w:color w:val="000000" w:themeColor="text1"/>
                <w:sz w:val="20"/>
                <w:szCs w:val="18"/>
              </w:rPr>
              <w:t>)</w:t>
            </w:r>
            <w:r w:rsidR="00D23C2F">
              <w:rPr>
                <w:color w:val="000000" w:themeColor="text1"/>
                <w:sz w:val="20"/>
                <w:szCs w:val="18"/>
              </w:rPr>
              <w:t xml:space="preserve">]) and </w:t>
            </w:r>
            <w:r w:rsidR="0021729D">
              <w:rPr>
                <w:rFonts w:eastAsiaTheme="minorEastAsia" w:hint="eastAsia"/>
                <w:color w:val="000000" w:themeColor="text1"/>
                <w:sz w:val="20"/>
                <w:szCs w:val="18"/>
                <w:lang w:eastAsia="ja-JP"/>
              </w:rPr>
              <w:t>T</w:t>
            </w:r>
            <w:r w:rsidR="0021729D">
              <w:rPr>
                <w:rFonts w:eastAsiaTheme="minorEastAsia"/>
                <w:color w:val="000000" w:themeColor="text1"/>
                <w:sz w:val="20"/>
                <w:szCs w:val="18"/>
                <w:lang w:eastAsia="ja-JP"/>
              </w:rPr>
              <w:t>able 3</w:t>
            </w:r>
            <w:r w:rsidR="0046077E">
              <w:rPr>
                <w:rFonts w:eastAsiaTheme="minorEastAsia"/>
                <w:color w:val="000000" w:themeColor="text1"/>
                <w:sz w:val="20"/>
                <w:szCs w:val="18"/>
                <w:lang w:eastAsia="ja-JP"/>
              </w:rPr>
              <w:t>,</w:t>
            </w:r>
            <w:r w:rsidR="00B72DC8">
              <w:rPr>
                <w:rFonts w:eastAsiaTheme="minorEastAsia"/>
                <w:color w:val="000000" w:themeColor="text1"/>
                <w:sz w:val="20"/>
                <w:szCs w:val="18"/>
                <w:lang w:eastAsia="ja-JP"/>
              </w:rPr>
              <w:t xml:space="preserve"> [INSERT page number</w:t>
            </w:r>
            <w:r w:rsidR="00BD235B">
              <w:rPr>
                <w:rFonts w:eastAsiaTheme="minorEastAsia"/>
                <w:color w:val="000000" w:themeColor="text1"/>
                <w:sz w:val="20"/>
                <w:szCs w:val="18"/>
                <w:lang w:eastAsia="ja-JP"/>
              </w:rPr>
              <w:t>(</w:t>
            </w:r>
            <w:r w:rsidR="00B72DC8">
              <w:rPr>
                <w:rFonts w:eastAsiaTheme="minorEastAsia"/>
                <w:color w:val="000000" w:themeColor="text1"/>
                <w:sz w:val="20"/>
                <w:szCs w:val="18"/>
                <w:lang w:eastAsia="ja-JP"/>
              </w:rPr>
              <w:t>s</w:t>
            </w:r>
            <w:r w:rsidR="00BD235B">
              <w:rPr>
                <w:rFonts w:eastAsiaTheme="minorEastAsia"/>
                <w:color w:val="000000" w:themeColor="text1"/>
                <w:sz w:val="20"/>
                <w:szCs w:val="18"/>
                <w:lang w:eastAsia="ja-JP"/>
              </w:rPr>
              <w:t>)</w:t>
            </w:r>
            <w:r w:rsidR="00B72DC8">
              <w:rPr>
                <w:rFonts w:eastAsiaTheme="minorEastAsia"/>
                <w:color w:val="000000" w:themeColor="text1"/>
                <w:sz w:val="20"/>
                <w:szCs w:val="18"/>
                <w:lang w:eastAsia="ja-JP"/>
              </w:rPr>
              <w:t>]</w:t>
            </w:r>
          </w:p>
        </w:tc>
      </w:tr>
      <w:tr w:rsidR="00295300" w:rsidRPr="00755491" w14:paraId="5253E744" w14:textId="77777777" w:rsidTr="005B0598">
        <w:tc>
          <w:tcPr>
            <w:tcW w:w="797" w:type="pct"/>
          </w:tcPr>
          <w:p w14:paraId="33655D71" w14:textId="77777777" w:rsidR="00295300" w:rsidRPr="00755491" w:rsidRDefault="00295300" w:rsidP="00851DDB">
            <w:pPr>
              <w:jc w:val="left"/>
              <w:rPr>
                <w:color w:val="000000" w:themeColor="text1"/>
                <w:szCs w:val="24"/>
              </w:rPr>
            </w:pPr>
            <w:r w:rsidRPr="00755491">
              <w:rPr>
                <w:color w:val="000000" w:themeColor="text1"/>
                <w:szCs w:val="24"/>
              </w:rPr>
              <w:t>6</w:t>
            </w:r>
          </w:p>
        </w:tc>
        <w:tc>
          <w:tcPr>
            <w:tcW w:w="2604" w:type="pct"/>
          </w:tcPr>
          <w:p w14:paraId="52BE751E" w14:textId="5383A35C" w:rsidR="00295300" w:rsidRPr="0090113A" w:rsidRDefault="003B3CF6" w:rsidP="00851DDB">
            <w:pPr>
              <w:snapToGrid w:val="0"/>
              <w:spacing w:line="300" w:lineRule="exact"/>
              <w:jc w:val="left"/>
              <w:rPr>
                <w:color w:val="000000" w:themeColor="text1"/>
                <w:sz w:val="22"/>
              </w:rPr>
            </w:pPr>
            <w:r w:rsidRPr="003B3CF6">
              <w:rPr>
                <w:color w:val="000000" w:themeColor="text1"/>
                <w:sz w:val="22"/>
                <w:szCs w:val="24"/>
              </w:rPr>
              <w:t>Specify model type and software (packages) and fit the data to the assumed statistical models (i.e., GLM, GAM, Delta-lognormal GLM, Neural Networks, Regression Trees, Habitat based models, and Statistical habitat based models);</w:t>
            </w:r>
          </w:p>
        </w:tc>
        <w:tc>
          <w:tcPr>
            <w:tcW w:w="425" w:type="pct"/>
          </w:tcPr>
          <w:p w14:paraId="6F9FDB29" w14:textId="554DB46A" w:rsidR="00295300" w:rsidRPr="00755491" w:rsidRDefault="00295300" w:rsidP="00851DDB">
            <w:pPr>
              <w:jc w:val="left"/>
              <w:rPr>
                <w:color w:val="000000" w:themeColor="text1"/>
                <w:szCs w:val="24"/>
              </w:rPr>
            </w:pPr>
          </w:p>
        </w:tc>
        <w:tc>
          <w:tcPr>
            <w:tcW w:w="1174" w:type="pct"/>
          </w:tcPr>
          <w:p w14:paraId="7E2F9D74" w14:textId="293666E3" w:rsidR="00295300" w:rsidRDefault="0090113A" w:rsidP="00851DDB">
            <w:pPr>
              <w:snapToGrid w:val="0"/>
              <w:jc w:val="left"/>
              <w:rPr>
                <w:color w:val="000000" w:themeColor="text1"/>
                <w:sz w:val="20"/>
                <w:szCs w:val="18"/>
              </w:rPr>
            </w:pPr>
            <w:r w:rsidRPr="00755491">
              <w:rPr>
                <w:rFonts w:hint="eastAsia"/>
                <w:color w:val="000000" w:themeColor="text1"/>
                <w:sz w:val="20"/>
                <w:szCs w:val="18"/>
              </w:rPr>
              <w:t xml:space="preserve">See </w:t>
            </w:r>
            <w:r w:rsidRPr="00755491">
              <w:rPr>
                <w:i/>
                <w:color w:val="000000" w:themeColor="text1"/>
                <w:sz w:val="20"/>
                <w:szCs w:val="18"/>
              </w:rPr>
              <w:t>2.2.</w:t>
            </w:r>
            <w:r w:rsidRPr="00755491">
              <w:rPr>
                <w:rFonts w:hint="eastAsia"/>
                <w:color w:val="000000" w:themeColor="text1"/>
                <w:sz w:val="20"/>
                <w:szCs w:val="18"/>
              </w:rPr>
              <w:t xml:space="preserve"> </w:t>
            </w:r>
            <w:r w:rsidR="00B72DC8">
              <w:rPr>
                <w:color w:val="000000" w:themeColor="text1"/>
                <w:sz w:val="20"/>
                <w:szCs w:val="18"/>
              </w:rPr>
              <w:t>(</w:t>
            </w:r>
            <w:r w:rsidR="005C0C9E">
              <w:rPr>
                <w:color w:val="000000" w:themeColor="text1"/>
                <w:sz w:val="20"/>
                <w:szCs w:val="18"/>
              </w:rPr>
              <w:t>[</w:t>
            </w:r>
            <w:r w:rsidR="00B72DC8">
              <w:rPr>
                <w:color w:val="000000" w:themeColor="text1"/>
                <w:sz w:val="20"/>
                <w:szCs w:val="18"/>
              </w:rPr>
              <w:t>INSERT page number</w:t>
            </w:r>
            <w:r w:rsidR="002F69BE">
              <w:rPr>
                <w:color w:val="000000" w:themeColor="text1"/>
                <w:sz w:val="20"/>
                <w:szCs w:val="18"/>
              </w:rPr>
              <w:t>(</w:t>
            </w:r>
            <w:r w:rsidR="00B72DC8">
              <w:rPr>
                <w:color w:val="000000" w:themeColor="text1"/>
                <w:sz w:val="20"/>
                <w:szCs w:val="18"/>
              </w:rPr>
              <w:t>s</w:t>
            </w:r>
            <w:r w:rsidR="002F69BE">
              <w:rPr>
                <w:color w:val="000000" w:themeColor="text1"/>
                <w:sz w:val="20"/>
                <w:szCs w:val="18"/>
              </w:rPr>
              <w:t>)</w:t>
            </w:r>
            <w:r w:rsidR="005C0C9E">
              <w:rPr>
                <w:color w:val="000000" w:themeColor="text1"/>
                <w:sz w:val="20"/>
                <w:szCs w:val="18"/>
              </w:rPr>
              <w:t>]</w:t>
            </w:r>
            <w:r w:rsidR="00B72DC8">
              <w:rPr>
                <w:color w:val="000000" w:themeColor="text1"/>
                <w:sz w:val="20"/>
                <w:szCs w:val="18"/>
              </w:rPr>
              <w:t>)</w:t>
            </w:r>
          </w:p>
          <w:p w14:paraId="62A796DF" w14:textId="15FB5C83" w:rsidR="00BC62CE" w:rsidRPr="00755491" w:rsidRDefault="00BC62CE" w:rsidP="00851DDB">
            <w:pPr>
              <w:snapToGrid w:val="0"/>
              <w:jc w:val="left"/>
              <w:rPr>
                <w:color w:val="000000" w:themeColor="text1"/>
                <w:sz w:val="20"/>
                <w:szCs w:val="24"/>
              </w:rPr>
            </w:pPr>
          </w:p>
        </w:tc>
      </w:tr>
      <w:tr w:rsidR="00295300" w:rsidRPr="00755491" w14:paraId="4294DF65" w14:textId="77777777" w:rsidTr="005B0598">
        <w:tc>
          <w:tcPr>
            <w:tcW w:w="797" w:type="pct"/>
          </w:tcPr>
          <w:p w14:paraId="77DBF803" w14:textId="77777777" w:rsidR="00295300" w:rsidRPr="00755491" w:rsidRDefault="00295300" w:rsidP="00851DDB">
            <w:pPr>
              <w:jc w:val="left"/>
              <w:rPr>
                <w:color w:val="000000" w:themeColor="text1"/>
                <w:szCs w:val="24"/>
              </w:rPr>
            </w:pPr>
            <w:r w:rsidRPr="00755491">
              <w:rPr>
                <w:color w:val="000000" w:themeColor="text1"/>
                <w:szCs w:val="24"/>
              </w:rPr>
              <w:t>7</w:t>
            </w:r>
          </w:p>
        </w:tc>
        <w:tc>
          <w:tcPr>
            <w:tcW w:w="2604" w:type="pct"/>
          </w:tcPr>
          <w:p w14:paraId="4CC682E6" w14:textId="3B534F4F" w:rsidR="00295300" w:rsidRPr="00755491" w:rsidRDefault="003B3CF6" w:rsidP="00851DDB">
            <w:pPr>
              <w:snapToGrid w:val="0"/>
              <w:spacing w:line="300" w:lineRule="exact"/>
              <w:jc w:val="left"/>
              <w:rPr>
                <w:color w:val="000000" w:themeColor="text1"/>
                <w:sz w:val="22"/>
              </w:rPr>
            </w:pPr>
            <w:r w:rsidRPr="003B3CF6">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76989C79" w14:textId="7EF4779E" w:rsidR="00295300" w:rsidRPr="00755491" w:rsidRDefault="00295300" w:rsidP="00851DDB">
            <w:pPr>
              <w:jc w:val="left"/>
              <w:rPr>
                <w:color w:val="000000" w:themeColor="text1"/>
                <w:szCs w:val="24"/>
              </w:rPr>
            </w:pPr>
          </w:p>
        </w:tc>
        <w:tc>
          <w:tcPr>
            <w:tcW w:w="1174" w:type="pct"/>
          </w:tcPr>
          <w:p w14:paraId="57B7D5E0" w14:textId="46FB14C0" w:rsidR="00295300" w:rsidRPr="00755491" w:rsidRDefault="00295300" w:rsidP="00851DDB">
            <w:pPr>
              <w:snapToGrid w:val="0"/>
              <w:jc w:val="left"/>
              <w:rPr>
                <w:color w:val="000000" w:themeColor="text1"/>
                <w:sz w:val="20"/>
                <w:szCs w:val="24"/>
              </w:rPr>
            </w:pPr>
            <w:r w:rsidRPr="00755491">
              <w:rPr>
                <w:color w:val="000000" w:themeColor="text1"/>
                <w:sz w:val="20"/>
                <w:szCs w:val="18"/>
              </w:rPr>
              <w:t xml:space="preserve">See </w:t>
            </w:r>
            <w:r w:rsidR="00206EF9" w:rsidRPr="005B0598">
              <w:rPr>
                <w:iCs/>
                <w:color w:val="000000" w:themeColor="text1"/>
                <w:sz w:val="20"/>
                <w:szCs w:val="18"/>
              </w:rPr>
              <w:t>Table 4</w:t>
            </w:r>
            <w:r w:rsidR="00206EF9">
              <w:rPr>
                <w:iCs/>
                <w:color w:val="000000" w:themeColor="text1"/>
                <w:sz w:val="20"/>
                <w:szCs w:val="18"/>
              </w:rPr>
              <w:t xml:space="preserve">, </w:t>
            </w:r>
            <w:r w:rsidR="00830756">
              <w:rPr>
                <w:iCs/>
                <w:color w:val="000000" w:themeColor="text1"/>
                <w:sz w:val="20"/>
                <w:szCs w:val="18"/>
              </w:rPr>
              <w:t>[INSERT page number</w:t>
            </w:r>
            <w:r w:rsidR="002F69BE">
              <w:rPr>
                <w:iCs/>
                <w:color w:val="000000" w:themeColor="text1"/>
                <w:sz w:val="20"/>
                <w:szCs w:val="18"/>
              </w:rPr>
              <w:t>(</w:t>
            </w:r>
            <w:r w:rsidR="00830756">
              <w:rPr>
                <w:iCs/>
                <w:color w:val="000000" w:themeColor="text1"/>
                <w:sz w:val="20"/>
                <w:szCs w:val="18"/>
              </w:rPr>
              <w:t>s</w:t>
            </w:r>
            <w:r w:rsidR="002F69BE">
              <w:rPr>
                <w:rFonts w:eastAsiaTheme="minorEastAsia"/>
                <w:iCs/>
                <w:color w:val="000000" w:themeColor="text1"/>
                <w:sz w:val="20"/>
                <w:szCs w:val="18"/>
                <w:lang w:eastAsia="ja-JP"/>
              </w:rPr>
              <w:t>)</w:t>
            </w:r>
            <w:r w:rsidR="00830756">
              <w:rPr>
                <w:iCs/>
                <w:color w:val="000000" w:themeColor="text1"/>
                <w:sz w:val="20"/>
                <w:szCs w:val="18"/>
              </w:rPr>
              <w:t>]</w:t>
            </w:r>
            <w:r w:rsidR="00206EF9">
              <w:rPr>
                <w:iCs/>
                <w:color w:val="000000" w:themeColor="text1"/>
                <w:sz w:val="20"/>
                <w:szCs w:val="18"/>
              </w:rPr>
              <w:t xml:space="preserve"> and related descriptions in the main text</w:t>
            </w:r>
          </w:p>
        </w:tc>
      </w:tr>
      <w:tr w:rsidR="009B4C57" w:rsidRPr="00755491" w14:paraId="1BD57523" w14:textId="77777777" w:rsidTr="005B0598">
        <w:tc>
          <w:tcPr>
            <w:tcW w:w="797" w:type="pct"/>
          </w:tcPr>
          <w:p w14:paraId="27604068" w14:textId="5F0FAD5E" w:rsidR="009B4C57" w:rsidRPr="005B0598" w:rsidRDefault="009B4C57" w:rsidP="00851DDB">
            <w:pPr>
              <w:jc w:val="left"/>
              <w:rPr>
                <w:rFonts w:eastAsiaTheme="minorEastAsia"/>
                <w:color w:val="000000" w:themeColor="text1"/>
                <w:szCs w:val="24"/>
                <w:lang w:eastAsia="ja-JP"/>
              </w:rPr>
            </w:pPr>
            <w:r>
              <w:rPr>
                <w:rFonts w:eastAsiaTheme="minorEastAsia" w:hint="eastAsia"/>
                <w:color w:val="000000" w:themeColor="text1"/>
                <w:szCs w:val="24"/>
                <w:lang w:eastAsia="ja-JP"/>
              </w:rPr>
              <w:t>8</w:t>
            </w:r>
          </w:p>
        </w:tc>
        <w:tc>
          <w:tcPr>
            <w:tcW w:w="2604" w:type="pct"/>
          </w:tcPr>
          <w:p w14:paraId="3293AAFA" w14:textId="78EF6A7D" w:rsidR="009B4C57" w:rsidRPr="00755491" w:rsidRDefault="003B3CF6" w:rsidP="00851DDB">
            <w:pPr>
              <w:snapToGrid w:val="0"/>
              <w:spacing w:line="300" w:lineRule="exact"/>
              <w:jc w:val="left"/>
              <w:rPr>
                <w:rFonts w:eastAsia="SimSun"/>
                <w:color w:val="000000" w:themeColor="text1"/>
                <w:sz w:val="22"/>
                <w:lang w:eastAsia="zh-CN"/>
              </w:rPr>
            </w:pPr>
            <w:r w:rsidRPr="003B3CF6">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07D283BB" w:rsidR="009B4C57" w:rsidRPr="005B0598" w:rsidRDefault="009B4C57" w:rsidP="00851DDB">
            <w:pPr>
              <w:jc w:val="left"/>
              <w:rPr>
                <w:rFonts w:eastAsiaTheme="minorEastAsia"/>
                <w:color w:val="000000" w:themeColor="text1"/>
                <w:szCs w:val="24"/>
                <w:lang w:eastAsia="ja-JP"/>
              </w:rPr>
            </w:pPr>
          </w:p>
        </w:tc>
        <w:tc>
          <w:tcPr>
            <w:tcW w:w="1174" w:type="pct"/>
          </w:tcPr>
          <w:p w14:paraId="02052E7F" w14:textId="4F580996" w:rsidR="009B4C57" w:rsidRPr="005B0598" w:rsidRDefault="00FB1F89" w:rsidP="00851DDB">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ee </w:t>
            </w:r>
            <w:r w:rsidR="00302E81">
              <w:rPr>
                <w:rFonts w:eastAsiaTheme="minorEastAsia"/>
                <w:color w:val="000000" w:themeColor="text1"/>
                <w:sz w:val="20"/>
                <w:szCs w:val="18"/>
                <w:lang w:eastAsia="ja-JP"/>
              </w:rPr>
              <w:t xml:space="preserve">Table 5, </w:t>
            </w:r>
            <w:r w:rsidR="00FF2920">
              <w:rPr>
                <w:rFonts w:eastAsiaTheme="minorEastAsia"/>
                <w:color w:val="000000" w:themeColor="text1"/>
                <w:sz w:val="20"/>
                <w:szCs w:val="18"/>
                <w:lang w:eastAsia="ja-JP"/>
              </w:rPr>
              <w:t>[INSERT page number(s)]</w:t>
            </w:r>
            <w:r w:rsidR="00302E81">
              <w:rPr>
                <w:rFonts w:eastAsiaTheme="minorEastAsia"/>
                <w:color w:val="000000" w:themeColor="text1"/>
                <w:sz w:val="20"/>
                <w:szCs w:val="18"/>
                <w:lang w:eastAsia="ja-JP"/>
              </w:rPr>
              <w:t xml:space="preserve"> and Fig. 4, </w:t>
            </w:r>
            <w:r w:rsidR="0076078A">
              <w:rPr>
                <w:rFonts w:eastAsiaTheme="minorEastAsia"/>
                <w:color w:val="000000" w:themeColor="text1"/>
                <w:sz w:val="20"/>
                <w:szCs w:val="18"/>
                <w:lang w:eastAsia="ja-JP"/>
              </w:rPr>
              <w:t>[INSERT page number(s)]</w:t>
            </w:r>
          </w:p>
        </w:tc>
      </w:tr>
      <w:tr w:rsidR="006E77E2" w:rsidRPr="00755491" w14:paraId="503793A3" w14:textId="77777777" w:rsidTr="005B0598">
        <w:tc>
          <w:tcPr>
            <w:tcW w:w="797" w:type="pct"/>
          </w:tcPr>
          <w:p w14:paraId="3B7F7D5F" w14:textId="35CF5333" w:rsidR="006E77E2" w:rsidRPr="005B0598" w:rsidDel="00D1288D" w:rsidRDefault="00094DFC" w:rsidP="00851DDB">
            <w:pPr>
              <w:jc w:val="left"/>
              <w:rPr>
                <w:rFonts w:eastAsiaTheme="minorEastAsia"/>
                <w:color w:val="000000" w:themeColor="text1"/>
                <w:szCs w:val="24"/>
                <w:lang w:eastAsia="ja-JP"/>
              </w:rPr>
            </w:pPr>
            <w:r>
              <w:rPr>
                <w:rFonts w:eastAsiaTheme="minorEastAsia" w:hint="eastAsia"/>
                <w:color w:val="000000" w:themeColor="text1"/>
                <w:szCs w:val="24"/>
                <w:lang w:eastAsia="ja-JP"/>
              </w:rPr>
              <w:lastRenderedPageBreak/>
              <w:t>9</w:t>
            </w:r>
          </w:p>
        </w:tc>
        <w:tc>
          <w:tcPr>
            <w:tcW w:w="2604" w:type="pct"/>
          </w:tcPr>
          <w:p w14:paraId="24F96BDF" w14:textId="53291CF5" w:rsidR="006E77E2" w:rsidRPr="00755491" w:rsidRDefault="003B3CF6" w:rsidP="00851DDB">
            <w:pPr>
              <w:snapToGrid w:val="0"/>
              <w:spacing w:line="300" w:lineRule="exact"/>
              <w:jc w:val="left"/>
              <w:rPr>
                <w:color w:val="000000" w:themeColor="text1"/>
                <w:sz w:val="22"/>
                <w:szCs w:val="24"/>
              </w:rPr>
            </w:pPr>
            <w:r w:rsidRPr="003B3CF6">
              <w:rPr>
                <w:color w:val="000000" w:themeColor="text1"/>
                <w:sz w:val="22"/>
                <w:szCs w:val="24"/>
              </w:rPr>
              <w:t>Present estimated values of parameters and uncertainty in the parameters in table;</w:t>
            </w:r>
          </w:p>
        </w:tc>
        <w:tc>
          <w:tcPr>
            <w:tcW w:w="425" w:type="pct"/>
          </w:tcPr>
          <w:p w14:paraId="0FAC12FF" w14:textId="14A50539" w:rsidR="006E77E2" w:rsidRPr="005B0598" w:rsidRDefault="006E77E2" w:rsidP="00851DDB">
            <w:pPr>
              <w:jc w:val="left"/>
              <w:rPr>
                <w:rFonts w:eastAsiaTheme="minorEastAsia"/>
                <w:color w:val="000000" w:themeColor="text1"/>
                <w:szCs w:val="24"/>
                <w:lang w:eastAsia="ja-JP"/>
              </w:rPr>
            </w:pPr>
          </w:p>
        </w:tc>
        <w:tc>
          <w:tcPr>
            <w:tcW w:w="1174" w:type="pct"/>
          </w:tcPr>
          <w:p w14:paraId="576170F7" w14:textId="19C6163B" w:rsidR="006E77E2" w:rsidRPr="005B0598" w:rsidRDefault="00AC6529" w:rsidP="00851DDB">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ee Table 6, </w:t>
            </w:r>
            <w:r w:rsidR="0076078A">
              <w:rPr>
                <w:rFonts w:eastAsiaTheme="minorEastAsia"/>
                <w:color w:val="000000" w:themeColor="text1"/>
                <w:sz w:val="20"/>
                <w:szCs w:val="18"/>
                <w:lang w:eastAsia="ja-JP"/>
              </w:rPr>
              <w:t>[INSERT page number(s</w:t>
            </w:r>
            <w:r w:rsidR="00F63485">
              <w:rPr>
                <w:rFonts w:eastAsiaTheme="minorEastAsia"/>
                <w:color w:val="000000" w:themeColor="text1"/>
                <w:sz w:val="20"/>
                <w:szCs w:val="18"/>
                <w:lang w:eastAsia="ja-JP"/>
              </w:rPr>
              <w:t>)</w:t>
            </w:r>
            <w:r w:rsidR="0076078A">
              <w:rPr>
                <w:rFonts w:eastAsiaTheme="minorEastAsia"/>
                <w:color w:val="000000" w:themeColor="text1"/>
                <w:sz w:val="20"/>
                <w:szCs w:val="18"/>
                <w:lang w:eastAsia="ja-JP"/>
              </w:rPr>
              <w:t>]</w:t>
            </w:r>
          </w:p>
        </w:tc>
      </w:tr>
      <w:tr w:rsidR="007176EE" w:rsidRPr="00755491" w14:paraId="18968A4B" w14:textId="77777777" w:rsidTr="005B0598">
        <w:tc>
          <w:tcPr>
            <w:tcW w:w="797" w:type="pct"/>
          </w:tcPr>
          <w:p w14:paraId="69A3EF95" w14:textId="5F4F8396" w:rsidR="007176EE" w:rsidRPr="005B0598" w:rsidRDefault="007176EE" w:rsidP="00851DDB">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sidR="00094DFC">
              <w:rPr>
                <w:rFonts w:eastAsiaTheme="minorEastAsia"/>
                <w:color w:val="000000" w:themeColor="text1"/>
                <w:szCs w:val="24"/>
                <w:lang w:eastAsia="ja-JP"/>
              </w:rPr>
              <w:t>0</w:t>
            </w:r>
          </w:p>
        </w:tc>
        <w:tc>
          <w:tcPr>
            <w:tcW w:w="2604" w:type="pct"/>
          </w:tcPr>
          <w:p w14:paraId="512B1067" w14:textId="1647088C" w:rsidR="007176EE" w:rsidRPr="005B0598" w:rsidRDefault="003B3CF6" w:rsidP="00851DDB">
            <w:pPr>
              <w:snapToGrid w:val="0"/>
              <w:spacing w:line="300" w:lineRule="exact"/>
              <w:jc w:val="left"/>
              <w:rPr>
                <w:rFonts w:eastAsiaTheme="minorEastAsia"/>
                <w:color w:val="000000" w:themeColor="text1"/>
                <w:sz w:val="22"/>
                <w:szCs w:val="24"/>
                <w:lang w:eastAsia="ja-JP"/>
              </w:rPr>
            </w:pPr>
            <w:r w:rsidRPr="003B3CF6">
              <w:rPr>
                <w:rFonts w:eastAsiaTheme="minorEastAsia"/>
                <w:color w:val="000000" w:themeColor="text1"/>
                <w:sz w:val="22"/>
                <w:szCs w:val="24"/>
                <w:lang w:eastAsia="ja-JP"/>
              </w:rPr>
              <w:t xml:space="preserve">Present relationship between dependent </w:t>
            </w:r>
            <w:proofErr w:type="gramStart"/>
            <w:r w:rsidRPr="003B3CF6">
              <w:rPr>
                <w:rFonts w:eastAsiaTheme="minorEastAsia"/>
                <w:color w:val="000000" w:themeColor="text1"/>
                <w:sz w:val="22"/>
                <w:szCs w:val="24"/>
                <w:lang w:eastAsia="ja-JP"/>
              </w:rPr>
              <w:t>variable</w:t>
            </w:r>
            <w:proofErr w:type="gramEnd"/>
            <w:r w:rsidRPr="003B3CF6">
              <w:rPr>
                <w:rFonts w:eastAsiaTheme="minorEastAsia"/>
                <w:color w:val="000000" w:themeColor="text1"/>
                <w:sz w:val="22"/>
                <w:szCs w:val="24"/>
                <w:lang w:eastAsia="ja-JP"/>
              </w:rPr>
              <w:t xml:space="preserve"> and independent variables. Check whether it is interpretable.</w:t>
            </w:r>
          </w:p>
        </w:tc>
        <w:tc>
          <w:tcPr>
            <w:tcW w:w="425" w:type="pct"/>
          </w:tcPr>
          <w:p w14:paraId="7C21211F" w14:textId="00AAB295" w:rsidR="007176EE" w:rsidRPr="005B0598" w:rsidRDefault="007176EE" w:rsidP="00851DDB">
            <w:pPr>
              <w:jc w:val="left"/>
              <w:rPr>
                <w:rFonts w:eastAsiaTheme="minorEastAsia"/>
                <w:color w:val="000000" w:themeColor="text1"/>
                <w:szCs w:val="24"/>
                <w:lang w:eastAsia="ja-JP"/>
              </w:rPr>
            </w:pPr>
          </w:p>
        </w:tc>
        <w:tc>
          <w:tcPr>
            <w:tcW w:w="1174" w:type="pct"/>
          </w:tcPr>
          <w:p w14:paraId="1E009D12" w14:textId="2F91B1C1" w:rsidR="007176EE" w:rsidRPr="005B0598" w:rsidRDefault="00D2252C" w:rsidP="00851DDB">
            <w:pPr>
              <w:snapToGrid w:val="0"/>
              <w:jc w:val="left"/>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ee Fig. 5, </w:t>
            </w:r>
            <w:r w:rsidR="006D2F83">
              <w:rPr>
                <w:rFonts w:eastAsiaTheme="minorEastAsia"/>
                <w:color w:val="000000" w:themeColor="text1"/>
                <w:sz w:val="20"/>
                <w:szCs w:val="18"/>
                <w:lang w:eastAsia="ja-JP"/>
              </w:rPr>
              <w:t>[IN</w:t>
            </w:r>
            <w:r w:rsidR="005F7475">
              <w:rPr>
                <w:rFonts w:eastAsiaTheme="minorEastAsia"/>
                <w:color w:val="000000" w:themeColor="text1"/>
                <w:sz w:val="20"/>
                <w:szCs w:val="18"/>
                <w:lang w:eastAsia="ja-JP"/>
              </w:rPr>
              <w:t>SERT page number(s)</w:t>
            </w:r>
            <w:r w:rsidR="006D2F83">
              <w:rPr>
                <w:rFonts w:eastAsiaTheme="minorEastAsia"/>
                <w:color w:val="000000" w:themeColor="text1"/>
                <w:sz w:val="20"/>
                <w:szCs w:val="18"/>
                <w:lang w:eastAsia="ja-JP"/>
              </w:rPr>
              <w:t>]</w:t>
            </w:r>
          </w:p>
        </w:tc>
      </w:tr>
      <w:tr w:rsidR="00295300" w:rsidRPr="00755491" w14:paraId="01EC534D" w14:textId="77777777" w:rsidTr="005B0598">
        <w:tc>
          <w:tcPr>
            <w:tcW w:w="797" w:type="pct"/>
          </w:tcPr>
          <w:p w14:paraId="108A938D" w14:textId="035D18BA" w:rsidR="00295300" w:rsidRPr="00755491" w:rsidRDefault="00295300" w:rsidP="00851DDB">
            <w:pPr>
              <w:jc w:val="left"/>
              <w:rPr>
                <w:color w:val="000000" w:themeColor="text1"/>
                <w:szCs w:val="24"/>
              </w:rPr>
            </w:pPr>
            <w:r w:rsidRPr="00755491">
              <w:rPr>
                <w:rFonts w:hint="eastAsia"/>
                <w:color w:val="000000" w:themeColor="text1"/>
                <w:szCs w:val="24"/>
              </w:rPr>
              <w:t>1</w:t>
            </w:r>
            <w:r w:rsidR="0003272B">
              <w:rPr>
                <w:color w:val="000000" w:themeColor="text1"/>
                <w:szCs w:val="24"/>
              </w:rPr>
              <w:t>1</w:t>
            </w:r>
          </w:p>
        </w:tc>
        <w:tc>
          <w:tcPr>
            <w:tcW w:w="2604" w:type="pct"/>
          </w:tcPr>
          <w:p w14:paraId="2F4B4F55" w14:textId="6DA32B07" w:rsidR="00295300" w:rsidRPr="00755491" w:rsidRDefault="003B3CF6" w:rsidP="00851DDB">
            <w:pPr>
              <w:snapToGrid w:val="0"/>
              <w:spacing w:line="300" w:lineRule="exact"/>
              <w:jc w:val="left"/>
              <w:rPr>
                <w:color w:val="000000" w:themeColor="text1"/>
                <w:sz w:val="22"/>
                <w:szCs w:val="24"/>
              </w:rPr>
            </w:pPr>
            <w:r w:rsidRPr="003B3CF6">
              <w:rPr>
                <w:color w:val="000000" w:themeColor="text1"/>
                <w:sz w:val="22"/>
                <w:szCs w:val="24"/>
              </w:rPr>
              <w:t xml:space="preserve">Extract yearly standardized CPUE and standard error by a method that </w:t>
            </w:r>
            <w:proofErr w:type="gramStart"/>
            <w:r w:rsidRPr="003B3CF6">
              <w:rPr>
                <w:color w:val="000000" w:themeColor="text1"/>
                <w:sz w:val="22"/>
                <w:szCs w:val="24"/>
              </w:rPr>
              <w:t>is able to</w:t>
            </w:r>
            <w:proofErr w:type="gramEnd"/>
            <w:r w:rsidRPr="003B3CF6">
              <w:rPr>
                <w:color w:val="000000" w:themeColor="text1"/>
                <w:sz w:val="22"/>
                <w:szCs w:val="24"/>
              </w:rPr>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 Provide details on how the CPUE index was extracted.</w:t>
            </w:r>
          </w:p>
        </w:tc>
        <w:tc>
          <w:tcPr>
            <w:tcW w:w="425" w:type="pct"/>
          </w:tcPr>
          <w:p w14:paraId="772F31D0" w14:textId="09BA6A51" w:rsidR="00295300" w:rsidRPr="00755491" w:rsidRDefault="00295300" w:rsidP="00851DDB">
            <w:pPr>
              <w:jc w:val="left"/>
              <w:rPr>
                <w:color w:val="000000" w:themeColor="text1"/>
                <w:szCs w:val="24"/>
              </w:rPr>
            </w:pPr>
          </w:p>
        </w:tc>
        <w:tc>
          <w:tcPr>
            <w:tcW w:w="1174" w:type="pct"/>
          </w:tcPr>
          <w:p w14:paraId="6896F2C5" w14:textId="5963E2A1" w:rsidR="00295300" w:rsidRPr="00755491" w:rsidRDefault="00295300" w:rsidP="00851DDB">
            <w:pPr>
              <w:snapToGrid w:val="0"/>
              <w:jc w:val="left"/>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ee</w:t>
            </w:r>
            <w:r w:rsidR="00051932">
              <w:rPr>
                <w:color w:val="000000" w:themeColor="text1"/>
                <w:sz w:val="20"/>
                <w:szCs w:val="18"/>
              </w:rPr>
              <w:t xml:space="preserve"> 2.3</w:t>
            </w:r>
            <w:r w:rsidR="00D949D9">
              <w:rPr>
                <w:color w:val="000000" w:themeColor="text1"/>
                <w:sz w:val="20"/>
                <w:szCs w:val="18"/>
              </w:rPr>
              <w:t xml:space="preserve">. </w:t>
            </w:r>
            <w:r w:rsidR="00CF081C">
              <w:rPr>
                <w:color w:val="000000" w:themeColor="text1"/>
                <w:sz w:val="20"/>
                <w:szCs w:val="18"/>
              </w:rPr>
              <w:t>(</w:t>
            </w:r>
            <w:r w:rsidR="00941A55">
              <w:rPr>
                <w:color w:val="000000" w:themeColor="text1"/>
                <w:sz w:val="20"/>
                <w:szCs w:val="18"/>
              </w:rPr>
              <w:t>[</w:t>
            </w:r>
            <w:r w:rsidR="00D949D9">
              <w:rPr>
                <w:color w:val="000000" w:themeColor="text1"/>
                <w:sz w:val="20"/>
                <w:szCs w:val="18"/>
              </w:rPr>
              <w:t>INSERT page number(s)</w:t>
            </w:r>
            <w:r w:rsidR="00941A55">
              <w:rPr>
                <w:color w:val="000000" w:themeColor="text1"/>
                <w:sz w:val="20"/>
                <w:szCs w:val="18"/>
              </w:rPr>
              <w:t>]</w:t>
            </w:r>
            <w:r w:rsidR="00CF081C">
              <w:rPr>
                <w:color w:val="000000" w:themeColor="text1"/>
                <w:sz w:val="20"/>
                <w:szCs w:val="18"/>
              </w:rPr>
              <w:t>)</w:t>
            </w:r>
          </w:p>
        </w:tc>
      </w:tr>
      <w:tr w:rsidR="00A5091C" w:rsidRPr="00755491" w14:paraId="0AE2A63E" w14:textId="77777777" w:rsidTr="005B0598">
        <w:trPr>
          <w:trHeight w:val="440"/>
        </w:trPr>
        <w:tc>
          <w:tcPr>
            <w:tcW w:w="797" w:type="pct"/>
          </w:tcPr>
          <w:p w14:paraId="62445B61" w14:textId="67FA2136" w:rsidR="00A5091C" w:rsidRPr="00755491" w:rsidRDefault="00A5091C" w:rsidP="00851DDB">
            <w:pPr>
              <w:jc w:val="left"/>
              <w:rPr>
                <w:color w:val="000000" w:themeColor="text1"/>
                <w:szCs w:val="24"/>
              </w:rPr>
            </w:pPr>
            <w:r w:rsidRPr="00755491">
              <w:rPr>
                <w:color w:val="000000" w:themeColor="text1"/>
                <w:szCs w:val="24"/>
              </w:rPr>
              <w:t>1</w:t>
            </w:r>
            <w:r>
              <w:rPr>
                <w:color w:val="000000" w:themeColor="text1"/>
                <w:szCs w:val="24"/>
              </w:rPr>
              <w:t>2</w:t>
            </w:r>
          </w:p>
        </w:tc>
        <w:tc>
          <w:tcPr>
            <w:tcW w:w="2604" w:type="pct"/>
          </w:tcPr>
          <w:p w14:paraId="73729119" w14:textId="54198D8C" w:rsidR="00A5091C" w:rsidRPr="00755491" w:rsidRDefault="003B3CF6" w:rsidP="00851DDB">
            <w:pPr>
              <w:snapToGrid w:val="0"/>
              <w:spacing w:line="300" w:lineRule="exact"/>
              <w:jc w:val="left"/>
              <w:rPr>
                <w:color w:val="000000" w:themeColor="text1"/>
                <w:sz w:val="22"/>
              </w:rPr>
            </w:pPr>
            <w:r w:rsidRPr="003B3CF6">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140DAC5B" w:rsidR="00A5091C" w:rsidRPr="00755491" w:rsidRDefault="00A5091C" w:rsidP="00851DDB">
            <w:pPr>
              <w:jc w:val="left"/>
              <w:rPr>
                <w:color w:val="000000" w:themeColor="text1"/>
                <w:szCs w:val="24"/>
              </w:rPr>
            </w:pPr>
          </w:p>
        </w:tc>
        <w:tc>
          <w:tcPr>
            <w:tcW w:w="1174" w:type="pct"/>
            <w:vMerge w:val="restart"/>
          </w:tcPr>
          <w:p w14:paraId="532699AF" w14:textId="22475E8D" w:rsidR="00A5091C" w:rsidRPr="00755491" w:rsidRDefault="00A5091C" w:rsidP="005B0598">
            <w:pPr>
              <w:snapToGrid w:val="0"/>
              <w:rPr>
                <w:color w:val="000000" w:themeColor="text1"/>
                <w:sz w:val="20"/>
                <w:szCs w:val="18"/>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ee Table 7, [INSRT page number(s)] and</w:t>
            </w:r>
            <w:r w:rsidR="00467B25">
              <w:rPr>
                <w:rFonts w:eastAsiaTheme="minorEastAsia"/>
                <w:color w:val="000000" w:themeColor="text1"/>
                <w:sz w:val="20"/>
                <w:szCs w:val="18"/>
                <w:lang w:eastAsia="ja-JP"/>
              </w:rPr>
              <w:t xml:space="preserve"> Fig. 6, [INSERT page number(s)]</w:t>
            </w:r>
          </w:p>
        </w:tc>
      </w:tr>
      <w:tr w:rsidR="00A5091C" w:rsidRPr="00755491" w14:paraId="067091E7" w14:textId="77777777" w:rsidTr="007B5AD7">
        <w:trPr>
          <w:trHeight w:val="440"/>
        </w:trPr>
        <w:tc>
          <w:tcPr>
            <w:tcW w:w="797" w:type="pct"/>
          </w:tcPr>
          <w:p w14:paraId="58F1100E" w14:textId="08F02A77" w:rsidR="00A5091C" w:rsidRPr="005B0598" w:rsidDel="0003272B" w:rsidRDefault="00A5091C" w:rsidP="00851DDB">
            <w:pPr>
              <w:jc w:val="left"/>
              <w:rPr>
                <w:rFonts w:eastAsiaTheme="minorEastAsia"/>
                <w:color w:val="000000" w:themeColor="text1"/>
                <w:szCs w:val="24"/>
                <w:lang w:eastAsia="ja-JP"/>
              </w:rPr>
            </w:pPr>
            <w:r>
              <w:rPr>
                <w:rFonts w:eastAsiaTheme="minorEastAsia" w:hint="eastAsia"/>
                <w:color w:val="000000" w:themeColor="text1"/>
                <w:szCs w:val="24"/>
                <w:lang w:eastAsia="ja-JP"/>
              </w:rPr>
              <w:t>1</w:t>
            </w:r>
            <w:r>
              <w:rPr>
                <w:rFonts w:eastAsiaTheme="minorEastAsia"/>
                <w:color w:val="000000" w:themeColor="text1"/>
                <w:szCs w:val="24"/>
                <w:lang w:eastAsia="ja-JP"/>
              </w:rPr>
              <w:t>3</w:t>
            </w:r>
          </w:p>
        </w:tc>
        <w:tc>
          <w:tcPr>
            <w:tcW w:w="2604" w:type="pct"/>
          </w:tcPr>
          <w:p w14:paraId="3301DA74" w14:textId="49382047" w:rsidR="00A5091C" w:rsidRPr="00755491" w:rsidDel="0003272B" w:rsidRDefault="003B3CF6" w:rsidP="00851DDB">
            <w:pPr>
              <w:snapToGrid w:val="0"/>
              <w:spacing w:line="300" w:lineRule="exact"/>
              <w:jc w:val="left"/>
              <w:rPr>
                <w:rFonts w:eastAsia="SimSun"/>
                <w:color w:val="000000" w:themeColor="text1"/>
                <w:sz w:val="22"/>
                <w:lang w:eastAsia="zh-CN"/>
              </w:rPr>
            </w:pPr>
            <w:r w:rsidRPr="003B3CF6">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7D6BA7CC" w:rsidR="00A5091C" w:rsidRPr="005B0598" w:rsidRDefault="00A5091C" w:rsidP="00851DDB">
            <w:pPr>
              <w:jc w:val="left"/>
              <w:rPr>
                <w:rFonts w:eastAsiaTheme="minorEastAsia"/>
                <w:color w:val="000000" w:themeColor="text1"/>
                <w:szCs w:val="24"/>
                <w:lang w:eastAsia="ja-JP"/>
              </w:rPr>
            </w:pPr>
          </w:p>
        </w:tc>
        <w:tc>
          <w:tcPr>
            <w:tcW w:w="1174" w:type="pct"/>
            <w:vMerge/>
          </w:tcPr>
          <w:p w14:paraId="015073A1" w14:textId="0806052B" w:rsidR="00A5091C" w:rsidRPr="005B0598" w:rsidRDefault="00A5091C" w:rsidP="00851DDB">
            <w:pPr>
              <w:snapToGrid w:val="0"/>
              <w:jc w:val="left"/>
              <w:rPr>
                <w:rFonts w:eastAsiaTheme="minorEastAsia"/>
                <w:color w:val="000000" w:themeColor="text1"/>
                <w:sz w:val="20"/>
                <w:szCs w:val="18"/>
                <w:lang w:eastAsia="ja-JP"/>
              </w:rPr>
            </w:pPr>
          </w:p>
        </w:tc>
      </w:tr>
    </w:tbl>
    <w:p w14:paraId="53ABBEF0" w14:textId="77777777" w:rsidR="00901218" w:rsidRDefault="00901218" w:rsidP="00F75CE3">
      <w:pPr>
        <w:spacing w:after="120"/>
      </w:pPr>
    </w:p>
    <w:sectPr w:rsidR="00901218" w:rsidSect="009C6C1F">
      <w:footerReference w:type="default" r:id="rId29"/>
      <w:headerReference w:type="first" r:id="rId30"/>
      <w:footerReference w:type="first" r:id="rId31"/>
      <w:footnotePr>
        <w:numFmt w:val="chicago"/>
      </w:footnotePr>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2FA30" w14:textId="77777777" w:rsidR="009C6C1F" w:rsidRDefault="009C6C1F" w:rsidP="001E4075">
      <w:r>
        <w:separator/>
      </w:r>
    </w:p>
  </w:endnote>
  <w:endnote w:type="continuationSeparator" w:id="0">
    <w:p w14:paraId="411A3AD8" w14:textId="77777777" w:rsidR="009C6C1F" w:rsidRDefault="009C6C1F" w:rsidP="001E4075">
      <w:r>
        <w:continuationSeparator/>
      </w:r>
    </w:p>
  </w:endnote>
  <w:endnote w:type="continuationNotice" w:id="1">
    <w:p w14:paraId="7122CBA9" w14:textId="77777777" w:rsidR="009C6C1F" w:rsidRDefault="009C6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PMincho">
    <w:panose1 w:val="02020600040205080304"/>
    <w:charset w:val="80"/>
    <w:family w:val="roman"/>
    <w:pitch w:val="variable"/>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E560E7A" id="グループ化 2" o:spid="_x0000_s1026" style="position:absolute;left:0;text-align:left;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41827" w14:textId="77777777" w:rsidR="009C6C1F" w:rsidRDefault="009C6C1F" w:rsidP="001E4075">
      <w:r>
        <w:separator/>
      </w:r>
    </w:p>
  </w:footnote>
  <w:footnote w:type="continuationSeparator" w:id="0">
    <w:p w14:paraId="4FF33DE2" w14:textId="77777777" w:rsidR="009C6C1F" w:rsidRDefault="009C6C1F" w:rsidP="001E4075">
      <w:r>
        <w:continuationSeparator/>
      </w:r>
    </w:p>
  </w:footnote>
  <w:footnote w:type="continuationNotice" w:id="1">
    <w:p w14:paraId="4A1A6F68" w14:textId="77777777" w:rsidR="009C6C1F" w:rsidRDefault="009C6C1F"/>
  </w:footnote>
  <w:footnote w:id="2">
    <w:p w14:paraId="7DAD99FE" w14:textId="444AC00A" w:rsidR="00674BE2" w:rsidRDefault="00674BE2">
      <w:pPr>
        <w:pStyle w:val="FootnoteText"/>
      </w:pPr>
      <w:r>
        <w:rPr>
          <w:rStyle w:val="FootnoteReference"/>
        </w:rPr>
        <w:footnoteRef/>
      </w:r>
      <w:r w:rsidR="002D1164" w:rsidRPr="002D1164">
        <w:t>Members must present at least one of Table 4 and Table 5, but it is not obligatory to present both.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9C12BC5"/>
    <w:multiLevelType w:val="hybridMultilevel"/>
    <w:tmpl w:val="7EA04A98"/>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4FDADE"/>
    <w:multiLevelType w:val="singleLevel"/>
    <w:tmpl w:val="584FDADE"/>
    <w:lvl w:ilvl="0">
      <w:start w:val="1"/>
      <w:numFmt w:val="decimal"/>
      <w:suff w:val="space"/>
      <w:lvlText w:val="(%1)"/>
      <w:lvlJc w:val="left"/>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9609473">
    <w:abstractNumId w:val="21"/>
  </w:num>
  <w:num w:numId="2" w16cid:durableId="273751473">
    <w:abstractNumId w:val="9"/>
  </w:num>
  <w:num w:numId="3" w16cid:durableId="2020426087">
    <w:abstractNumId w:val="18"/>
  </w:num>
  <w:num w:numId="4" w16cid:durableId="1052581350">
    <w:abstractNumId w:val="2"/>
  </w:num>
  <w:num w:numId="5" w16cid:durableId="1904100967">
    <w:abstractNumId w:val="4"/>
  </w:num>
  <w:num w:numId="6" w16cid:durableId="1713462614">
    <w:abstractNumId w:val="3"/>
  </w:num>
  <w:num w:numId="7" w16cid:durableId="450053271">
    <w:abstractNumId w:val="14"/>
  </w:num>
  <w:num w:numId="8" w16cid:durableId="1595431418">
    <w:abstractNumId w:val="12"/>
  </w:num>
  <w:num w:numId="9" w16cid:durableId="397017848">
    <w:abstractNumId w:val="1"/>
  </w:num>
  <w:num w:numId="10" w16cid:durableId="261187210">
    <w:abstractNumId w:val="0"/>
  </w:num>
  <w:num w:numId="11" w16cid:durableId="1235553628">
    <w:abstractNumId w:val="10"/>
  </w:num>
  <w:num w:numId="12" w16cid:durableId="730155182">
    <w:abstractNumId w:val="11"/>
  </w:num>
  <w:num w:numId="13" w16cid:durableId="1350641114">
    <w:abstractNumId w:val="15"/>
  </w:num>
  <w:num w:numId="14" w16cid:durableId="534198017">
    <w:abstractNumId w:val="20"/>
  </w:num>
  <w:num w:numId="15" w16cid:durableId="1189490210">
    <w:abstractNumId w:val="22"/>
  </w:num>
  <w:num w:numId="16" w16cid:durableId="1412392825">
    <w:abstractNumId w:val="19"/>
  </w:num>
  <w:num w:numId="17" w16cid:durableId="882255152">
    <w:abstractNumId w:val="5"/>
  </w:num>
  <w:num w:numId="18" w16cid:durableId="1782871426">
    <w:abstractNumId w:val="13"/>
  </w:num>
  <w:num w:numId="19" w16cid:durableId="1595435674">
    <w:abstractNumId w:val="8"/>
  </w:num>
  <w:num w:numId="20" w16cid:durableId="1209299478">
    <w:abstractNumId w:val="17"/>
  </w:num>
  <w:num w:numId="21" w16cid:durableId="737246431">
    <w:abstractNumId w:val="7"/>
  </w:num>
  <w:num w:numId="22" w16cid:durableId="1256742968">
    <w:abstractNumId w:val="6"/>
  </w:num>
  <w:num w:numId="23" w16cid:durableId="7259561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9">
      <v:textbox inset="5.85pt,.7pt,5.85pt,.7pt"/>
    </o:shapedefaults>
  </w:hdrShapeDefaults>
  <w:footnotePr>
    <w:numFmt w:val="chicago"/>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2FC0"/>
    <w:rsid w:val="00026177"/>
    <w:rsid w:val="00026A80"/>
    <w:rsid w:val="00027034"/>
    <w:rsid w:val="00027A27"/>
    <w:rsid w:val="00030B1B"/>
    <w:rsid w:val="00031B49"/>
    <w:rsid w:val="0003272B"/>
    <w:rsid w:val="000331BA"/>
    <w:rsid w:val="00034111"/>
    <w:rsid w:val="00041374"/>
    <w:rsid w:val="00051932"/>
    <w:rsid w:val="000519D8"/>
    <w:rsid w:val="00051EE5"/>
    <w:rsid w:val="0005251C"/>
    <w:rsid w:val="000529C5"/>
    <w:rsid w:val="0005577E"/>
    <w:rsid w:val="00055A0E"/>
    <w:rsid w:val="000704A8"/>
    <w:rsid w:val="00074313"/>
    <w:rsid w:val="00082D15"/>
    <w:rsid w:val="000832F3"/>
    <w:rsid w:val="000834EC"/>
    <w:rsid w:val="00087692"/>
    <w:rsid w:val="00091A0B"/>
    <w:rsid w:val="00094BBC"/>
    <w:rsid w:val="00094DFC"/>
    <w:rsid w:val="000A3EB7"/>
    <w:rsid w:val="000B2BF8"/>
    <w:rsid w:val="000C6003"/>
    <w:rsid w:val="000D1AEF"/>
    <w:rsid w:val="000E20F5"/>
    <w:rsid w:val="000E4998"/>
    <w:rsid w:val="000F38FB"/>
    <w:rsid w:val="000F5C9F"/>
    <w:rsid w:val="000F6362"/>
    <w:rsid w:val="00101045"/>
    <w:rsid w:val="00103B80"/>
    <w:rsid w:val="00107642"/>
    <w:rsid w:val="00110431"/>
    <w:rsid w:val="0012011D"/>
    <w:rsid w:val="0012771E"/>
    <w:rsid w:val="001304E5"/>
    <w:rsid w:val="00134D3F"/>
    <w:rsid w:val="0014488A"/>
    <w:rsid w:val="001570D0"/>
    <w:rsid w:val="001625F3"/>
    <w:rsid w:val="0016564E"/>
    <w:rsid w:val="00166A4A"/>
    <w:rsid w:val="00174B55"/>
    <w:rsid w:val="0017720A"/>
    <w:rsid w:val="001842E6"/>
    <w:rsid w:val="001858A3"/>
    <w:rsid w:val="001869C9"/>
    <w:rsid w:val="001901CC"/>
    <w:rsid w:val="0019101E"/>
    <w:rsid w:val="00191234"/>
    <w:rsid w:val="00192B5D"/>
    <w:rsid w:val="001B0287"/>
    <w:rsid w:val="001B2F4E"/>
    <w:rsid w:val="001B5527"/>
    <w:rsid w:val="001B6FBB"/>
    <w:rsid w:val="001D3DA1"/>
    <w:rsid w:val="001E286D"/>
    <w:rsid w:val="001E30A5"/>
    <w:rsid w:val="001E33B9"/>
    <w:rsid w:val="001E4075"/>
    <w:rsid w:val="001E5FD1"/>
    <w:rsid w:val="001E6EFB"/>
    <w:rsid w:val="001F2C3C"/>
    <w:rsid w:val="00206EF9"/>
    <w:rsid w:val="00211732"/>
    <w:rsid w:val="00214A7F"/>
    <w:rsid w:val="002170D9"/>
    <w:rsid w:val="0021729D"/>
    <w:rsid w:val="0022043E"/>
    <w:rsid w:val="00226DC6"/>
    <w:rsid w:val="002275B4"/>
    <w:rsid w:val="002434D2"/>
    <w:rsid w:val="00243747"/>
    <w:rsid w:val="0024650F"/>
    <w:rsid w:val="002525D7"/>
    <w:rsid w:val="0025270D"/>
    <w:rsid w:val="00254CE4"/>
    <w:rsid w:val="00255E50"/>
    <w:rsid w:val="0026215E"/>
    <w:rsid w:val="00262190"/>
    <w:rsid w:val="00267CA9"/>
    <w:rsid w:val="0027282F"/>
    <w:rsid w:val="00273398"/>
    <w:rsid w:val="002750FA"/>
    <w:rsid w:val="00295300"/>
    <w:rsid w:val="0029554A"/>
    <w:rsid w:val="002A12A6"/>
    <w:rsid w:val="002A5FD4"/>
    <w:rsid w:val="002B68C9"/>
    <w:rsid w:val="002C2C6D"/>
    <w:rsid w:val="002C466F"/>
    <w:rsid w:val="002C59D7"/>
    <w:rsid w:val="002D1164"/>
    <w:rsid w:val="002D6AF4"/>
    <w:rsid w:val="002E1DB4"/>
    <w:rsid w:val="002E5E2F"/>
    <w:rsid w:val="002E6611"/>
    <w:rsid w:val="002E7720"/>
    <w:rsid w:val="002F0454"/>
    <w:rsid w:val="002F0513"/>
    <w:rsid w:val="002F0598"/>
    <w:rsid w:val="002F4419"/>
    <w:rsid w:val="002F69BE"/>
    <w:rsid w:val="00302E81"/>
    <w:rsid w:val="00312BCE"/>
    <w:rsid w:val="00314D2C"/>
    <w:rsid w:val="00315E5C"/>
    <w:rsid w:val="0031761D"/>
    <w:rsid w:val="00321065"/>
    <w:rsid w:val="003263BC"/>
    <w:rsid w:val="00335600"/>
    <w:rsid w:val="00335B8B"/>
    <w:rsid w:val="00351FB6"/>
    <w:rsid w:val="00352C18"/>
    <w:rsid w:val="003538CC"/>
    <w:rsid w:val="00357C0B"/>
    <w:rsid w:val="00360AF4"/>
    <w:rsid w:val="003677D9"/>
    <w:rsid w:val="00381E25"/>
    <w:rsid w:val="003935F1"/>
    <w:rsid w:val="003A2FCD"/>
    <w:rsid w:val="003B2C17"/>
    <w:rsid w:val="003B3B7E"/>
    <w:rsid w:val="003B3CF6"/>
    <w:rsid w:val="003B51E1"/>
    <w:rsid w:val="003B7F8B"/>
    <w:rsid w:val="003C2F8A"/>
    <w:rsid w:val="003C3C30"/>
    <w:rsid w:val="003C3DEF"/>
    <w:rsid w:val="003C59A8"/>
    <w:rsid w:val="003D504C"/>
    <w:rsid w:val="003E018F"/>
    <w:rsid w:val="003E731F"/>
    <w:rsid w:val="003E7D7C"/>
    <w:rsid w:val="00407B9E"/>
    <w:rsid w:val="00414EF3"/>
    <w:rsid w:val="00417DFB"/>
    <w:rsid w:val="00420F92"/>
    <w:rsid w:val="00421680"/>
    <w:rsid w:val="0042324B"/>
    <w:rsid w:val="0042445E"/>
    <w:rsid w:val="0042718F"/>
    <w:rsid w:val="00436501"/>
    <w:rsid w:val="00441189"/>
    <w:rsid w:val="0044220C"/>
    <w:rsid w:val="00443BD8"/>
    <w:rsid w:val="00443D62"/>
    <w:rsid w:val="00444250"/>
    <w:rsid w:val="00446F32"/>
    <w:rsid w:val="00452FA8"/>
    <w:rsid w:val="004549C5"/>
    <w:rsid w:val="00456EBB"/>
    <w:rsid w:val="0046077E"/>
    <w:rsid w:val="0046235F"/>
    <w:rsid w:val="00467564"/>
    <w:rsid w:val="00467B25"/>
    <w:rsid w:val="00472CED"/>
    <w:rsid w:val="00472E38"/>
    <w:rsid w:val="00473456"/>
    <w:rsid w:val="0047355B"/>
    <w:rsid w:val="00482AD5"/>
    <w:rsid w:val="00483C8A"/>
    <w:rsid w:val="00495D9D"/>
    <w:rsid w:val="004A27F5"/>
    <w:rsid w:val="004B3FEA"/>
    <w:rsid w:val="004B4A4D"/>
    <w:rsid w:val="004B5C14"/>
    <w:rsid w:val="004B6EAE"/>
    <w:rsid w:val="004C7E5F"/>
    <w:rsid w:val="004D0417"/>
    <w:rsid w:val="004E7C3B"/>
    <w:rsid w:val="004F37F6"/>
    <w:rsid w:val="004F59AF"/>
    <w:rsid w:val="005015B7"/>
    <w:rsid w:val="005153FE"/>
    <w:rsid w:val="00533410"/>
    <w:rsid w:val="005363DF"/>
    <w:rsid w:val="00543F88"/>
    <w:rsid w:val="00544511"/>
    <w:rsid w:val="00546F75"/>
    <w:rsid w:val="00551342"/>
    <w:rsid w:val="00552ACE"/>
    <w:rsid w:val="00553F0C"/>
    <w:rsid w:val="00554989"/>
    <w:rsid w:val="00555324"/>
    <w:rsid w:val="0055663A"/>
    <w:rsid w:val="0056057A"/>
    <w:rsid w:val="005648D5"/>
    <w:rsid w:val="00566F27"/>
    <w:rsid w:val="00575AB3"/>
    <w:rsid w:val="00577519"/>
    <w:rsid w:val="00580F76"/>
    <w:rsid w:val="005859EF"/>
    <w:rsid w:val="00591EC0"/>
    <w:rsid w:val="005955C1"/>
    <w:rsid w:val="005A55C5"/>
    <w:rsid w:val="005B0598"/>
    <w:rsid w:val="005C0C9E"/>
    <w:rsid w:val="005C230D"/>
    <w:rsid w:val="005C3C1B"/>
    <w:rsid w:val="005D0BD7"/>
    <w:rsid w:val="005D6C91"/>
    <w:rsid w:val="005E0AEA"/>
    <w:rsid w:val="005E0B40"/>
    <w:rsid w:val="005E2115"/>
    <w:rsid w:val="005E751E"/>
    <w:rsid w:val="005F27C3"/>
    <w:rsid w:val="005F424C"/>
    <w:rsid w:val="005F4B0A"/>
    <w:rsid w:val="005F7475"/>
    <w:rsid w:val="006047EA"/>
    <w:rsid w:val="006169C1"/>
    <w:rsid w:val="0062133D"/>
    <w:rsid w:val="00622605"/>
    <w:rsid w:val="006335E8"/>
    <w:rsid w:val="00644173"/>
    <w:rsid w:val="006454D3"/>
    <w:rsid w:val="00645542"/>
    <w:rsid w:val="006563AE"/>
    <w:rsid w:val="0067190A"/>
    <w:rsid w:val="006732F3"/>
    <w:rsid w:val="00674BE2"/>
    <w:rsid w:val="006805D6"/>
    <w:rsid w:val="00686C70"/>
    <w:rsid w:val="0068732F"/>
    <w:rsid w:val="00695A10"/>
    <w:rsid w:val="006A4FC8"/>
    <w:rsid w:val="006B4F3E"/>
    <w:rsid w:val="006B6AA1"/>
    <w:rsid w:val="006C0399"/>
    <w:rsid w:val="006C6480"/>
    <w:rsid w:val="006C7819"/>
    <w:rsid w:val="006D162F"/>
    <w:rsid w:val="006D28C5"/>
    <w:rsid w:val="006D2F83"/>
    <w:rsid w:val="006D5D85"/>
    <w:rsid w:val="006E3429"/>
    <w:rsid w:val="006E6863"/>
    <w:rsid w:val="006E77E2"/>
    <w:rsid w:val="00702A3B"/>
    <w:rsid w:val="00706704"/>
    <w:rsid w:val="00710CC4"/>
    <w:rsid w:val="00712C20"/>
    <w:rsid w:val="00712E61"/>
    <w:rsid w:val="007176E2"/>
    <w:rsid w:val="007176EE"/>
    <w:rsid w:val="0072228F"/>
    <w:rsid w:val="007224D5"/>
    <w:rsid w:val="007249E2"/>
    <w:rsid w:val="0072550C"/>
    <w:rsid w:val="00740A71"/>
    <w:rsid w:val="00741A61"/>
    <w:rsid w:val="0074396C"/>
    <w:rsid w:val="00751ABC"/>
    <w:rsid w:val="007520B6"/>
    <w:rsid w:val="00753285"/>
    <w:rsid w:val="007543D8"/>
    <w:rsid w:val="0076078A"/>
    <w:rsid w:val="00762BF6"/>
    <w:rsid w:val="007651ED"/>
    <w:rsid w:val="00767827"/>
    <w:rsid w:val="00770C12"/>
    <w:rsid w:val="00771C39"/>
    <w:rsid w:val="00772DD1"/>
    <w:rsid w:val="00780C1D"/>
    <w:rsid w:val="007842F4"/>
    <w:rsid w:val="00790883"/>
    <w:rsid w:val="00792CFB"/>
    <w:rsid w:val="00797B8B"/>
    <w:rsid w:val="007A0BF5"/>
    <w:rsid w:val="007A7B90"/>
    <w:rsid w:val="007B09F9"/>
    <w:rsid w:val="007B0EC6"/>
    <w:rsid w:val="007B36B6"/>
    <w:rsid w:val="007B5AD7"/>
    <w:rsid w:val="007C3E0F"/>
    <w:rsid w:val="007D7902"/>
    <w:rsid w:val="007E50DD"/>
    <w:rsid w:val="007F197F"/>
    <w:rsid w:val="007F373C"/>
    <w:rsid w:val="007F4819"/>
    <w:rsid w:val="008067EB"/>
    <w:rsid w:val="00815417"/>
    <w:rsid w:val="00817B5A"/>
    <w:rsid w:val="00824B2F"/>
    <w:rsid w:val="00830756"/>
    <w:rsid w:val="00841861"/>
    <w:rsid w:val="008464BF"/>
    <w:rsid w:val="008507B0"/>
    <w:rsid w:val="0085242C"/>
    <w:rsid w:val="00852C57"/>
    <w:rsid w:val="00875FB8"/>
    <w:rsid w:val="00880204"/>
    <w:rsid w:val="00880A8A"/>
    <w:rsid w:val="008832D9"/>
    <w:rsid w:val="008920B4"/>
    <w:rsid w:val="00897329"/>
    <w:rsid w:val="008A4F56"/>
    <w:rsid w:val="008B501E"/>
    <w:rsid w:val="008C08D0"/>
    <w:rsid w:val="008D1C0E"/>
    <w:rsid w:val="008D2E5A"/>
    <w:rsid w:val="008E732A"/>
    <w:rsid w:val="008E7679"/>
    <w:rsid w:val="008F2EF2"/>
    <w:rsid w:val="008F604E"/>
    <w:rsid w:val="008F64A2"/>
    <w:rsid w:val="0090113A"/>
    <w:rsid w:val="00901218"/>
    <w:rsid w:val="00912B66"/>
    <w:rsid w:val="00921C3E"/>
    <w:rsid w:val="00923DCF"/>
    <w:rsid w:val="00923FC6"/>
    <w:rsid w:val="00926D8E"/>
    <w:rsid w:val="00937FAF"/>
    <w:rsid w:val="00940ADB"/>
    <w:rsid w:val="00941A55"/>
    <w:rsid w:val="0094453D"/>
    <w:rsid w:val="00952D36"/>
    <w:rsid w:val="009531A0"/>
    <w:rsid w:val="00960A4F"/>
    <w:rsid w:val="00966365"/>
    <w:rsid w:val="00972794"/>
    <w:rsid w:val="009739B3"/>
    <w:rsid w:val="0098034E"/>
    <w:rsid w:val="00985457"/>
    <w:rsid w:val="009940EF"/>
    <w:rsid w:val="009A142D"/>
    <w:rsid w:val="009A73E3"/>
    <w:rsid w:val="009B20DD"/>
    <w:rsid w:val="009B3582"/>
    <w:rsid w:val="009B4C57"/>
    <w:rsid w:val="009C5CC2"/>
    <w:rsid w:val="009C5E77"/>
    <w:rsid w:val="009C6C1F"/>
    <w:rsid w:val="009D1AF4"/>
    <w:rsid w:val="009D2089"/>
    <w:rsid w:val="009D3BC9"/>
    <w:rsid w:val="009D4C19"/>
    <w:rsid w:val="009E00BA"/>
    <w:rsid w:val="009E44B4"/>
    <w:rsid w:val="009E75AD"/>
    <w:rsid w:val="009F27C1"/>
    <w:rsid w:val="009F460E"/>
    <w:rsid w:val="009F4D55"/>
    <w:rsid w:val="00A02FC4"/>
    <w:rsid w:val="00A12701"/>
    <w:rsid w:val="00A14497"/>
    <w:rsid w:val="00A17943"/>
    <w:rsid w:val="00A31E43"/>
    <w:rsid w:val="00A33985"/>
    <w:rsid w:val="00A37CDC"/>
    <w:rsid w:val="00A423E7"/>
    <w:rsid w:val="00A5091C"/>
    <w:rsid w:val="00A5165B"/>
    <w:rsid w:val="00A536B8"/>
    <w:rsid w:val="00A53867"/>
    <w:rsid w:val="00A55FC4"/>
    <w:rsid w:val="00A64C3E"/>
    <w:rsid w:val="00A7704B"/>
    <w:rsid w:val="00A778D4"/>
    <w:rsid w:val="00A871D0"/>
    <w:rsid w:val="00A919D0"/>
    <w:rsid w:val="00AA657F"/>
    <w:rsid w:val="00AA678F"/>
    <w:rsid w:val="00AB3B94"/>
    <w:rsid w:val="00AB5C85"/>
    <w:rsid w:val="00AC6529"/>
    <w:rsid w:val="00AC6A21"/>
    <w:rsid w:val="00AD6573"/>
    <w:rsid w:val="00AE3E21"/>
    <w:rsid w:val="00B055D6"/>
    <w:rsid w:val="00B05EB2"/>
    <w:rsid w:val="00B063B0"/>
    <w:rsid w:val="00B13CBC"/>
    <w:rsid w:val="00B13E26"/>
    <w:rsid w:val="00B14F50"/>
    <w:rsid w:val="00B21628"/>
    <w:rsid w:val="00B31681"/>
    <w:rsid w:val="00B41D32"/>
    <w:rsid w:val="00B45BDE"/>
    <w:rsid w:val="00B467AC"/>
    <w:rsid w:val="00B46C6B"/>
    <w:rsid w:val="00B51E38"/>
    <w:rsid w:val="00B63BBD"/>
    <w:rsid w:val="00B640C8"/>
    <w:rsid w:val="00B712BB"/>
    <w:rsid w:val="00B72DC8"/>
    <w:rsid w:val="00B82647"/>
    <w:rsid w:val="00B8528B"/>
    <w:rsid w:val="00BB18A0"/>
    <w:rsid w:val="00BB1FD8"/>
    <w:rsid w:val="00BB2C82"/>
    <w:rsid w:val="00BB5E3D"/>
    <w:rsid w:val="00BC1845"/>
    <w:rsid w:val="00BC54A2"/>
    <w:rsid w:val="00BC62CE"/>
    <w:rsid w:val="00BD0806"/>
    <w:rsid w:val="00BD235B"/>
    <w:rsid w:val="00BE219B"/>
    <w:rsid w:val="00BE31F8"/>
    <w:rsid w:val="00BE4CFE"/>
    <w:rsid w:val="00BE63C4"/>
    <w:rsid w:val="00BF2F47"/>
    <w:rsid w:val="00BF43DC"/>
    <w:rsid w:val="00BF6A19"/>
    <w:rsid w:val="00BF71DF"/>
    <w:rsid w:val="00C10A77"/>
    <w:rsid w:val="00C122DC"/>
    <w:rsid w:val="00C12916"/>
    <w:rsid w:val="00C1448C"/>
    <w:rsid w:val="00C23F0F"/>
    <w:rsid w:val="00C312E9"/>
    <w:rsid w:val="00C50149"/>
    <w:rsid w:val="00C50E07"/>
    <w:rsid w:val="00C60834"/>
    <w:rsid w:val="00C64BD3"/>
    <w:rsid w:val="00C735D1"/>
    <w:rsid w:val="00C74BCB"/>
    <w:rsid w:val="00C751FC"/>
    <w:rsid w:val="00C83C38"/>
    <w:rsid w:val="00C902DC"/>
    <w:rsid w:val="00C91C52"/>
    <w:rsid w:val="00C922BD"/>
    <w:rsid w:val="00CA08CC"/>
    <w:rsid w:val="00CA37DF"/>
    <w:rsid w:val="00CC3A64"/>
    <w:rsid w:val="00CC48E0"/>
    <w:rsid w:val="00CE36AD"/>
    <w:rsid w:val="00CF081C"/>
    <w:rsid w:val="00CF53E2"/>
    <w:rsid w:val="00CF6A66"/>
    <w:rsid w:val="00D1288D"/>
    <w:rsid w:val="00D140F0"/>
    <w:rsid w:val="00D2252C"/>
    <w:rsid w:val="00D23C2F"/>
    <w:rsid w:val="00D2580A"/>
    <w:rsid w:val="00D3313E"/>
    <w:rsid w:val="00D34FC1"/>
    <w:rsid w:val="00D37DD4"/>
    <w:rsid w:val="00D42168"/>
    <w:rsid w:val="00D46558"/>
    <w:rsid w:val="00D46887"/>
    <w:rsid w:val="00D47632"/>
    <w:rsid w:val="00D503E4"/>
    <w:rsid w:val="00D62613"/>
    <w:rsid w:val="00D6548D"/>
    <w:rsid w:val="00D741AF"/>
    <w:rsid w:val="00D856B5"/>
    <w:rsid w:val="00D92837"/>
    <w:rsid w:val="00D9408C"/>
    <w:rsid w:val="00D949D9"/>
    <w:rsid w:val="00DA2D56"/>
    <w:rsid w:val="00DA5A27"/>
    <w:rsid w:val="00DA7754"/>
    <w:rsid w:val="00DC45AE"/>
    <w:rsid w:val="00DE42BC"/>
    <w:rsid w:val="00DF1F3C"/>
    <w:rsid w:val="00E00200"/>
    <w:rsid w:val="00E1388A"/>
    <w:rsid w:val="00E14DDE"/>
    <w:rsid w:val="00E16852"/>
    <w:rsid w:val="00E17A80"/>
    <w:rsid w:val="00E17DBB"/>
    <w:rsid w:val="00E207AE"/>
    <w:rsid w:val="00E3509E"/>
    <w:rsid w:val="00E407FA"/>
    <w:rsid w:val="00E42238"/>
    <w:rsid w:val="00E5555A"/>
    <w:rsid w:val="00E575D4"/>
    <w:rsid w:val="00E617A7"/>
    <w:rsid w:val="00E64248"/>
    <w:rsid w:val="00E65E1A"/>
    <w:rsid w:val="00E8004D"/>
    <w:rsid w:val="00E8413E"/>
    <w:rsid w:val="00E84AB3"/>
    <w:rsid w:val="00E86523"/>
    <w:rsid w:val="00E9088B"/>
    <w:rsid w:val="00E91E89"/>
    <w:rsid w:val="00EA14B7"/>
    <w:rsid w:val="00EA1796"/>
    <w:rsid w:val="00EA304F"/>
    <w:rsid w:val="00EB035C"/>
    <w:rsid w:val="00EB29C5"/>
    <w:rsid w:val="00EE5D77"/>
    <w:rsid w:val="00EF1D82"/>
    <w:rsid w:val="00EF3E1B"/>
    <w:rsid w:val="00EF6ECA"/>
    <w:rsid w:val="00F01870"/>
    <w:rsid w:val="00F115A4"/>
    <w:rsid w:val="00F1523C"/>
    <w:rsid w:val="00F25ADE"/>
    <w:rsid w:val="00F32B7D"/>
    <w:rsid w:val="00F4119C"/>
    <w:rsid w:val="00F56E9B"/>
    <w:rsid w:val="00F63485"/>
    <w:rsid w:val="00F658B7"/>
    <w:rsid w:val="00F71DE4"/>
    <w:rsid w:val="00F73CD8"/>
    <w:rsid w:val="00F741B4"/>
    <w:rsid w:val="00F75CE3"/>
    <w:rsid w:val="00F83017"/>
    <w:rsid w:val="00F91C4B"/>
    <w:rsid w:val="00F95094"/>
    <w:rsid w:val="00F95544"/>
    <w:rsid w:val="00F9558E"/>
    <w:rsid w:val="00FA0018"/>
    <w:rsid w:val="00FA0912"/>
    <w:rsid w:val="00FB044A"/>
    <w:rsid w:val="00FB1F89"/>
    <w:rsid w:val="00FB7FC2"/>
    <w:rsid w:val="00FC04AA"/>
    <w:rsid w:val="00FD0F7A"/>
    <w:rsid w:val="00FD1FFA"/>
    <w:rsid w:val="00FD2C0B"/>
    <w:rsid w:val="00FD7BC4"/>
    <w:rsid w:val="00FE121E"/>
    <w:rsid w:val="00FF2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9">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pPr>
      <w:jc w:val="left"/>
    </w:pPr>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paragraph" w:styleId="FootnoteText">
    <w:name w:val="footnote text"/>
    <w:basedOn w:val="Normal"/>
    <w:link w:val="FootnoteTextChar"/>
    <w:uiPriority w:val="99"/>
    <w:semiHidden/>
    <w:unhideWhenUsed/>
    <w:rsid w:val="00674BE2"/>
    <w:rPr>
      <w:sz w:val="20"/>
      <w:szCs w:val="20"/>
    </w:rPr>
  </w:style>
  <w:style w:type="character" w:customStyle="1" w:styleId="FootnoteTextChar">
    <w:name w:val="Footnote Text Char"/>
    <w:basedOn w:val="DefaultParagraphFont"/>
    <w:link w:val="FootnoteText"/>
    <w:uiPriority w:val="99"/>
    <w:semiHidden/>
    <w:rsid w:val="00674BE2"/>
    <w:rPr>
      <w:rFonts w:ascii="Times New Roman" w:hAnsi="Times New Roman"/>
      <w:sz w:val="20"/>
      <w:szCs w:val="20"/>
    </w:rPr>
  </w:style>
  <w:style w:type="character" w:styleId="FootnoteReference">
    <w:name w:val="footnote reference"/>
    <w:basedOn w:val="DefaultParagraphFont"/>
    <w:uiPriority w:val="99"/>
    <w:semiHidden/>
    <w:unhideWhenUsed/>
    <w:rsid w:val="00674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wmf"/><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wmf"/><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2" Type="http://schemas.openxmlformats.org/officeDocument/2006/relationships/image" Target="media/image21.wmf"/><Relationship Id="rId1" Type="http://schemas.openxmlformats.org/officeDocument/2006/relationships/image" Target="media/image20.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3" ma:contentTypeDescription="新しいドキュメントを作成します。" ma:contentTypeScope="" ma:versionID="50dee9ff5541ea1d088dc3c9a5c284c9">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29ac00f924cb73b4e9a33dddde6d414d"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D9EAC-A33A-4B96-B35E-2AD02C52A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customXml/itemProps3.xml><?xml version="1.0" encoding="utf-8"?>
<ds:datastoreItem xmlns:ds="http://schemas.openxmlformats.org/officeDocument/2006/customXml" ds:itemID="{C5479F09-D020-4F2D-82D2-D9CC3FDA2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2349</Words>
  <Characters>13395</Characters>
  <Application>Microsoft Office Word</Application>
  <DocSecurity>0</DocSecurity>
  <Lines>111</Lines>
  <Paragraphs>31</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18</cp:revision>
  <cp:lastPrinted>2023-10-06T08:32:00Z</cp:lastPrinted>
  <dcterms:created xsi:type="dcterms:W3CDTF">2023-11-11T04:29:00Z</dcterms:created>
  <dcterms:modified xsi:type="dcterms:W3CDTF">2024-01-23T01:19:00Z</dcterms:modified>
</cp:coreProperties>
</file>