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79226" w14:textId="77777777" w:rsidR="00B81EF8" w:rsidRDefault="00B81EF8" w:rsidP="00FD4AAB">
      <w:pPr>
        <w:rPr>
          <w:b/>
        </w:rPr>
      </w:pPr>
    </w:p>
    <w:p w14:paraId="190169DE" w14:textId="77777777" w:rsidR="00B81EF8" w:rsidRDefault="00B81EF8" w:rsidP="00B81EF8">
      <w:pPr>
        <w:jc w:val="right"/>
        <w:rPr>
          <w:bCs/>
        </w:rPr>
      </w:pPr>
    </w:p>
    <w:p w14:paraId="6C8C05A5" w14:textId="703A18E2" w:rsidR="00B81EF8" w:rsidRPr="00B81EF8" w:rsidRDefault="00B81EF8" w:rsidP="00B81EF8">
      <w:pPr>
        <w:jc w:val="right"/>
        <w:rPr>
          <w:bCs/>
        </w:rPr>
      </w:pPr>
      <w:r w:rsidRPr="00B81EF8">
        <w:rPr>
          <w:bCs/>
        </w:rPr>
        <w:t>NPFC-2020-SSC BFME01-IP0</w:t>
      </w:r>
      <w:r>
        <w:rPr>
          <w:bCs/>
        </w:rPr>
        <w:t>5</w:t>
      </w:r>
    </w:p>
    <w:p w14:paraId="625AC659" w14:textId="77777777" w:rsidR="00B81EF8" w:rsidRDefault="00B81EF8" w:rsidP="00FD4AAB">
      <w:pPr>
        <w:rPr>
          <w:b/>
        </w:rPr>
      </w:pPr>
    </w:p>
    <w:p w14:paraId="1DC63ED0" w14:textId="52C172B7" w:rsidR="00FD4AAB" w:rsidRPr="007C37BE" w:rsidRDefault="00FD4AAB" w:rsidP="00FD4AAB">
      <w:pPr>
        <w:rPr>
          <w:b/>
        </w:rPr>
      </w:pPr>
      <w:r w:rsidRPr="007C37BE">
        <w:rPr>
          <w:b/>
        </w:rPr>
        <w:t>Overview of NOAA’s Deep Sea Coral database</w:t>
      </w:r>
      <w:r w:rsidR="00120F2C" w:rsidRPr="007C37BE">
        <w:rPr>
          <w:b/>
        </w:rPr>
        <w:t xml:space="preserve"> (</w:t>
      </w:r>
      <w:hyperlink r:id="rId6" w:history="1">
        <w:r w:rsidR="00120F2C" w:rsidRPr="007C37BE">
          <w:rPr>
            <w:rStyle w:val="Hyperlink"/>
            <w:b/>
          </w:rPr>
          <w:t>https://deepseacoraldata.noaa.gov/</w:t>
        </w:r>
      </w:hyperlink>
      <w:r w:rsidR="00120F2C" w:rsidRPr="007C37BE">
        <w:rPr>
          <w:b/>
        </w:rPr>
        <w:t xml:space="preserve">) </w:t>
      </w:r>
    </w:p>
    <w:p w14:paraId="59646B08" w14:textId="77777777" w:rsidR="00FD4AAB" w:rsidRPr="007C37BE" w:rsidRDefault="00FD4AAB" w:rsidP="00FD4AAB"/>
    <w:p w14:paraId="7C6AF7F5" w14:textId="77777777" w:rsidR="00120F2C" w:rsidRPr="007C37BE" w:rsidRDefault="00120F2C" w:rsidP="00FD4AAB">
      <w:r w:rsidRPr="007C37BE">
        <w:t xml:space="preserve">NOAA’s </w:t>
      </w:r>
      <w:proofErr w:type="gramStart"/>
      <w:r w:rsidRPr="007C37BE">
        <w:t>Deep Sea</w:t>
      </w:r>
      <w:proofErr w:type="gramEnd"/>
      <w:r w:rsidRPr="007C37BE">
        <w:t xml:space="preserve"> Coral Research and Technology Program </w:t>
      </w:r>
      <w:r w:rsidR="007C37BE">
        <w:t xml:space="preserve">(DSCRTP) </w:t>
      </w:r>
      <w:r w:rsidRPr="007C37BE">
        <w:t xml:space="preserve">has created a spatial database for coral and sponge records world-wide. The database is housed at the Deep-Sea Coral Data Portal (Figure 1) and includes records of corals and sponges, model outputs, and photos. </w:t>
      </w:r>
    </w:p>
    <w:p w14:paraId="2EB75AFB" w14:textId="77777777" w:rsidR="00FD4AAB" w:rsidRPr="007C37BE" w:rsidRDefault="00FD4AAB" w:rsidP="00FD4AAB"/>
    <w:p w14:paraId="4B2A1517" w14:textId="77777777" w:rsidR="00120F2C" w:rsidRPr="007C37BE" w:rsidRDefault="00120F2C" w:rsidP="00FD4AAB">
      <w:r w:rsidRPr="007C37BE">
        <w:t xml:space="preserve">The database can be queried using a variety of taxonomic search terms (Figure 2). Queries can also be spatially delimited (confined to certain regions, such as the North Pacific). The output can include web-based pictures, </w:t>
      </w:r>
      <w:proofErr w:type="gramStart"/>
      <w:r w:rsidRPr="007C37BE">
        <w:t>metadata</w:t>
      </w:r>
      <w:proofErr w:type="gramEnd"/>
      <w:r w:rsidRPr="007C37BE">
        <w:t xml:space="preserve"> and the locations by species. As an example, a simple query of Alcyonacea yielded &gt;280K records from the North Pacific including both Gorgonian corals and soft corals (primarily </w:t>
      </w:r>
      <w:proofErr w:type="spellStart"/>
      <w:r w:rsidRPr="007C37BE">
        <w:t>gersemia</w:t>
      </w:r>
      <w:proofErr w:type="spellEnd"/>
      <w:r w:rsidRPr="007C37BE">
        <w:t>; Figure 3).</w:t>
      </w:r>
    </w:p>
    <w:p w14:paraId="2877FF41" w14:textId="77777777" w:rsidR="00120F2C" w:rsidRPr="007C37BE" w:rsidRDefault="00120F2C" w:rsidP="00FD4AAB"/>
    <w:p w14:paraId="1E8829AC" w14:textId="77777777" w:rsidR="00FD4AAB" w:rsidRPr="007C37BE" w:rsidRDefault="00120F2C" w:rsidP="007C37BE">
      <w:r w:rsidRPr="007C37BE">
        <w:t>The database itself has a formalized procedure for uptake of new data and QA/QC standards. The fields contained in the</w:t>
      </w:r>
      <w:r w:rsidR="007C37BE" w:rsidRPr="007C37BE">
        <w:t xml:space="preserve"> database are shown in Table 1 for reference, however a full description of the database can be found in McGuinn et al. (2020). </w:t>
      </w:r>
    </w:p>
    <w:p w14:paraId="68B362C8" w14:textId="77777777" w:rsidR="007C37BE" w:rsidRPr="007C37BE" w:rsidRDefault="007C37BE" w:rsidP="007C37BE"/>
    <w:p w14:paraId="44E16E72" w14:textId="77777777" w:rsidR="007C37BE" w:rsidRPr="007C37BE" w:rsidRDefault="007C37BE" w:rsidP="007C37BE">
      <w:r>
        <w:t xml:space="preserve">During the intersessional period, the Chair (C. Rooper) contacted Dr. Tom Hourigan (DSCRTP lead scientist). He provided information and links to the database, as well as the power point slides that will be presented at the November SSC BFME meeting. He was supportive of Members of the NPFC to work with the DSCRTP to submit VME data to the </w:t>
      </w:r>
      <w:proofErr w:type="gramStart"/>
      <w:r>
        <w:t>website</w:t>
      </w:r>
      <w:r w:rsidR="00DC3715">
        <w:t>,</w:t>
      </w:r>
      <w:r>
        <w:t xml:space="preserve"> if</w:t>
      </w:r>
      <w:proofErr w:type="gramEnd"/>
      <w:r>
        <w:t xml:space="preserve"> this was deemed appropriate by Members. The DSCRTP has worked with SPRFMO to incorporate their records into the database and they hope to include global deep-sea coral and sponge records in future versions of the database. </w:t>
      </w:r>
    </w:p>
    <w:p w14:paraId="1756D273" w14:textId="77777777" w:rsidR="00FD4AAB" w:rsidRPr="007C37BE" w:rsidRDefault="00FD4AAB" w:rsidP="00FD4AAB"/>
    <w:p w14:paraId="78D440BE" w14:textId="77777777" w:rsidR="00FD4AAB" w:rsidRPr="007C37BE" w:rsidRDefault="00120F2C" w:rsidP="00FD4AAB">
      <w:r w:rsidRPr="007C37BE">
        <w:rPr>
          <w:b/>
          <w:bCs/>
        </w:rPr>
        <w:t>Citations</w:t>
      </w:r>
    </w:p>
    <w:p w14:paraId="01C4B75B" w14:textId="77777777" w:rsidR="00FD4AAB" w:rsidRPr="007C37BE" w:rsidRDefault="00FD4AAB" w:rsidP="007C37BE">
      <w:r w:rsidRPr="007C37BE">
        <w:t xml:space="preserve">McGuinn, RP, TF Hourigan, SL Cross, LM </w:t>
      </w:r>
      <w:proofErr w:type="spellStart"/>
      <w:r w:rsidRPr="007C37BE">
        <w:t>Dornback</w:t>
      </w:r>
      <w:proofErr w:type="spellEnd"/>
      <w:r w:rsidRPr="007C37BE">
        <w:t xml:space="preserve">, PJ </w:t>
      </w:r>
      <w:proofErr w:type="spellStart"/>
      <w:r w:rsidRPr="007C37BE">
        <w:t>Etnoyer</w:t>
      </w:r>
      <w:proofErr w:type="spellEnd"/>
      <w:r w:rsidRPr="007C37BE">
        <w:t xml:space="preserve">, DE </w:t>
      </w:r>
      <w:proofErr w:type="spellStart"/>
      <w:r w:rsidRPr="007C37BE">
        <w:t>Sallis</w:t>
      </w:r>
      <w:proofErr w:type="spellEnd"/>
      <w:r w:rsidRPr="007C37BE">
        <w:t>, and HM Coleman. 2020. NOAA’s National Database for Deep-Sea Corals and Sponges: 2020 Status Update. NOAA Tech. Memo. NMFS-OHC-007. 56 p.  </w:t>
      </w:r>
      <w:hyperlink r:id="rId7" w:history="1">
        <w:r w:rsidRPr="007C37BE">
          <w:rPr>
            <w:rStyle w:val="Hyperlink"/>
          </w:rPr>
          <w:t>LINK</w:t>
        </w:r>
      </w:hyperlink>
    </w:p>
    <w:p w14:paraId="72BADB1F" w14:textId="77777777" w:rsidR="007C37BE" w:rsidRPr="007C37BE" w:rsidRDefault="007C37BE">
      <w:pPr>
        <w:spacing w:after="160" w:line="259" w:lineRule="auto"/>
      </w:pPr>
      <w:r w:rsidRPr="007C37BE">
        <w:br w:type="page"/>
      </w:r>
    </w:p>
    <w:p w14:paraId="057535E5" w14:textId="77777777" w:rsidR="00ED08CF" w:rsidRPr="007C37BE" w:rsidRDefault="00ED08CF" w:rsidP="00FD4AAB">
      <w:r w:rsidRPr="007C37BE">
        <w:lastRenderedPageBreak/>
        <w:t xml:space="preserve">Figure 1. </w:t>
      </w:r>
      <w:r w:rsidR="007C37BE" w:rsidRPr="007C37BE">
        <w:t xml:space="preserve">Entry webpage to NOAA’s </w:t>
      </w:r>
      <w:proofErr w:type="gramStart"/>
      <w:r w:rsidR="007C37BE" w:rsidRPr="007C37BE">
        <w:t>Deep Sea</w:t>
      </w:r>
      <w:proofErr w:type="gramEnd"/>
      <w:r w:rsidR="007C37BE" w:rsidRPr="007C37BE">
        <w:t xml:space="preserve"> Data Portal</w:t>
      </w:r>
    </w:p>
    <w:p w14:paraId="7CA13F85" w14:textId="77777777" w:rsidR="00ED08CF" w:rsidRPr="007C37BE" w:rsidRDefault="00ED08CF" w:rsidP="00FD4AAB"/>
    <w:p w14:paraId="510ECD66" w14:textId="77777777" w:rsidR="00ED08CF" w:rsidRPr="007C37BE" w:rsidRDefault="00ED08CF" w:rsidP="00FD4AAB">
      <w:r w:rsidRPr="007C37BE">
        <w:rPr>
          <w:noProof/>
        </w:rPr>
        <w:drawing>
          <wp:inline distT="0" distB="0" distL="0" distR="0" wp14:anchorId="3CFDADE3" wp14:editId="6B04BA73">
            <wp:extent cx="5943600" cy="4173220"/>
            <wp:effectExtent l="0" t="0" r="0" b="0"/>
            <wp:docPr id="194" name="Google Shape;194;p5"/>
            <wp:cNvGraphicFramePr/>
            <a:graphic xmlns:a="http://schemas.openxmlformats.org/drawingml/2006/main">
              <a:graphicData uri="http://schemas.openxmlformats.org/drawingml/2006/picture">
                <pic:pic xmlns:pic="http://schemas.openxmlformats.org/drawingml/2006/picture">
                  <pic:nvPicPr>
                    <pic:cNvPr id="194" name="Google Shape;194;p5"/>
                    <pic:cNvPicPr preferRelativeResize="0"/>
                  </pic:nvPicPr>
                  <pic:blipFill rotWithShape="1">
                    <a:blip r:embed="rId8">
                      <a:alphaModFix/>
                    </a:blip>
                    <a:srcRect/>
                    <a:stretch/>
                  </pic:blipFill>
                  <pic:spPr>
                    <a:xfrm>
                      <a:off x="0" y="0"/>
                      <a:ext cx="5943600" cy="4173220"/>
                    </a:xfrm>
                    <a:prstGeom prst="rect">
                      <a:avLst/>
                    </a:prstGeom>
                    <a:noFill/>
                    <a:ln>
                      <a:noFill/>
                    </a:ln>
                  </pic:spPr>
                </pic:pic>
              </a:graphicData>
            </a:graphic>
          </wp:inline>
        </w:drawing>
      </w:r>
    </w:p>
    <w:p w14:paraId="3FEA941A" w14:textId="77777777" w:rsidR="00ED08CF" w:rsidRPr="007C37BE" w:rsidRDefault="00ED08CF" w:rsidP="00FD4AAB"/>
    <w:p w14:paraId="25407F51" w14:textId="77777777" w:rsidR="00ED08CF" w:rsidRPr="007C37BE" w:rsidRDefault="00ED08CF">
      <w:pPr>
        <w:spacing w:after="160" w:line="259" w:lineRule="auto"/>
      </w:pPr>
      <w:r w:rsidRPr="007C37BE">
        <w:br w:type="page"/>
      </w:r>
    </w:p>
    <w:p w14:paraId="3661000C" w14:textId="77777777" w:rsidR="00ED08CF" w:rsidRPr="007C37BE" w:rsidRDefault="00ED08CF" w:rsidP="00FD4AAB">
      <w:r w:rsidRPr="007C37BE">
        <w:lastRenderedPageBreak/>
        <w:t xml:space="preserve">Figure 2. NOAA’s DSC mapping portal. </w:t>
      </w:r>
    </w:p>
    <w:p w14:paraId="424B99FC" w14:textId="77777777" w:rsidR="00ED08CF" w:rsidRPr="007C37BE" w:rsidRDefault="00ED08CF" w:rsidP="00FD4AAB"/>
    <w:p w14:paraId="695F3947" w14:textId="77777777" w:rsidR="00ED08CF" w:rsidRPr="007C37BE" w:rsidRDefault="00ED08CF" w:rsidP="00FD4AAB">
      <w:r w:rsidRPr="007C37BE">
        <w:rPr>
          <w:noProof/>
        </w:rPr>
        <w:drawing>
          <wp:inline distT="0" distB="0" distL="0" distR="0" wp14:anchorId="2F71B794" wp14:editId="389C6E86">
            <wp:extent cx="5943600" cy="4326255"/>
            <wp:effectExtent l="0" t="0" r="0" b="0"/>
            <wp:docPr id="213" name="Google Shape;213;p7"/>
            <wp:cNvGraphicFramePr/>
            <a:graphic xmlns:a="http://schemas.openxmlformats.org/drawingml/2006/main">
              <a:graphicData uri="http://schemas.openxmlformats.org/drawingml/2006/picture">
                <pic:pic xmlns:pic="http://schemas.openxmlformats.org/drawingml/2006/picture">
                  <pic:nvPicPr>
                    <pic:cNvPr id="213" name="Google Shape;213;p7"/>
                    <pic:cNvPicPr preferRelativeResize="0"/>
                  </pic:nvPicPr>
                  <pic:blipFill rotWithShape="1">
                    <a:blip r:embed="rId9">
                      <a:alphaModFix/>
                    </a:blip>
                    <a:srcRect/>
                    <a:stretch/>
                  </pic:blipFill>
                  <pic:spPr>
                    <a:xfrm>
                      <a:off x="0" y="0"/>
                      <a:ext cx="5943600" cy="4326255"/>
                    </a:xfrm>
                    <a:prstGeom prst="rect">
                      <a:avLst/>
                    </a:prstGeom>
                    <a:noFill/>
                    <a:ln>
                      <a:noFill/>
                    </a:ln>
                  </pic:spPr>
                </pic:pic>
              </a:graphicData>
            </a:graphic>
          </wp:inline>
        </w:drawing>
      </w:r>
    </w:p>
    <w:p w14:paraId="052545BE" w14:textId="77777777" w:rsidR="005D559A" w:rsidRPr="007C37BE" w:rsidRDefault="005D559A"/>
    <w:p w14:paraId="01F1418D" w14:textId="77777777" w:rsidR="00FD4AAB" w:rsidRPr="007C37BE" w:rsidRDefault="00FD4AAB"/>
    <w:p w14:paraId="1F6C6231" w14:textId="77777777" w:rsidR="00ED08CF" w:rsidRPr="007C37BE" w:rsidRDefault="00ED08CF"/>
    <w:p w14:paraId="1BFFAC79" w14:textId="77777777" w:rsidR="00ED08CF" w:rsidRPr="007C37BE" w:rsidRDefault="00ED08CF">
      <w:pPr>
        <w:spacing w:after="160" w:line="259" w:lineRule="auto"/>
      </w:pPr>
      <w:r w:rsidRPr="007C37BE">
        <w:br w:type="page"/>
      </w:r>
    </w:p>
    <w:p w14:paraId="3A88710E" w14:textId="77777777" w:rsidR="00ED08CF" w:rsidRPr="007C37BE" w:rsidRDefault="00ED08CF">
      <w:pPr>
        <w:spacing w:after="160" w:line="259" w:lineRule="auto"/>
      </w:pPr>
      <w:r w:rsidRPr="007C37BE">
        <w:lastRenderedPageBreak/>
        <w:t xml:space="preserve">Figure 3. Records of </w:t>
      </w:r>
      <w:r w:rsidR="00120F2C" w:rsidRPr="007C37BE">
        <w:t>“Gorgonian” and “Soft”</w:t>
      </w:r>
      <w:r w:rsidRPr="007C37BE">
        <w:t xml:space="preserve"> corals from the NPFC Convention Area and surrounding EEZ’s</w:t>
      </w:r>
      <w:r w:rsidR="00120F2C" w:rsidRPr="007C37BE">
        <w:t xml:space="preserve">. </w:t>
      </w:r>
    </w:p>
    <w:p w14:paraId="1F65EA6C" w14:textId="77777777" w:rsidR="00ED08CF" w:rsidRPr="007C37BE" w:rsidRDefault="00120F2C">
      <w:pPr>
        <w:spacing w:after="160" w:line="259" w:lineRule="auto"/>
      </w:pPr>
      <w:r w:rsidRPr="007C37BE">
        <w:rPr>
          <w:noProof/>
        </w:rPr>
        <w:drawing>
          <wp:inline distT="0" distB="0" distL="0" distR="0" wp14:anchorId="6448E8A3" wp14:editId="5C11ACE0">
            <wp:extent cx="5943600" cy="3204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204845"/>
                    </a:xfrm>
                    <a:prstGeom prst="rect">
                      <a:avLst/>
                    </a:prstGeom>
                  </pic:spPr>
                </pic:pic>
              </a:graphicData>
            </a:graphic>
          </wp:inline>
        </w:drawing>
      </w:r>
    </w:p>
    <w:p w14:paraId="23DEFDE3" w14:textId="77777777" w:rsidR="00ED08CF" w:rsidRPr="007C37BE" w:rsidRDefault="00ED08CF">
      <w:pPr>
        <w:spacing w:after="160" w:line="259" w:lineRule="auto"/>
      </w:pPr>
    </w:p>
    <w:p w14:paraId="3CBEC056" w14:textId="77777777" w:rsidR="00ED08CF" w:rsidRPr="007C37BE" w:rsidRDefault="00ED08CF">
      <w:pPr>
        <w:sectPr w:rsidR="00ED08CF" w:rsidRPr="007C37BE" w:rsidSect="00B81EF8">
          <w:headerReference w:type="first" r:id="rId11"/>
          <w:footerReference w:type="first" r:id="rId12"/>
          <w:pgSz w:w="12240" w:h="15840"/>
          <w:pgMar w:top="1440" w:right="1440" w:bottom="1440" w:left="1440" w:header="720" w:footer="720" w:gutter="0"/>
          <w:cols w:space="720"/>
          <w:titlePg/>
          <w:docGrid w:linePitch="360"/>
        </w:sectPr>
      </w:pPr>
    </w:p>
    <w:p w14:paraId="7CE57908" w14:textId="77777777" w:rsidR="00FD4AAB" w:rsidRPr="007C37BE" w:rsidRDefault="00FD4AAB">
      <w:r w:rsidRPr="007C37BE">
        <w:lastRenderedPageBreak/>
        <w:t xml:space="preserve">Table 1. Database Schema for NOAA’s </w:t>
      </w:r>
      <w:proofErr w:type="gramStart"/>
      <w:r w:rsidRPr="007C37BE">
        <w:t>Deep Sea</w:t>
      </w:r>
      <w:proofErr w:type="gramEnd"/>
      <w:r w:rsidRPr="007C37BE">
        <w:t xml:space="preserve"> Coral database</w:t>
      </w:r>
    </w:p>
    <w:p w14:paraId="0A61274A" w14:textId="77777777" w:rsidR="00FD4AAB" w:rsidRPr="007C37BE" w:rsidRDefault="00FD4AAB"/>
    <w:tbl>
      <w:tblPr>
        <w:tblStyle w:val="GridTable2-Accent1"/>
        <w:tblW w:w="0" w:type="auto"/>
        <w:tblLook w:val="04A0" w:firstRow="1" w:lastRow="0" w:firstColumn="1" w:lastColumn="0" w:noHBand="0" w:noVBand="1"/>
      </w:tblPr>
      <w:tblGrid>
        <w:gridCol w:w="2037"/>
        <w:gridCol w:w="866"/>
        <w:gridCol w:w="10057"/>
      </w:tblGrid>
      <w:tr w:rsidR="00ED08CF" w:rsidRPr="007C37BE" w14:paraId="19601093" w14:textId="77777777" w:rsidTr="00ED08C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1" w:type="dxa"/>
            <w:noWrap/>
            <w:hideMark/>
          </w:tcPr>
          <w:p w14:paraId="4C2CED44" w14:textId="77777777" w:rsidR="00ED08CF" w:rsidRPr="007C37BE" w:rsidRDefault="00ED08CF">
            <w:proofErr w:type="spellStart"/>
            <w:r w:rsidRPr="007C37BE">
              <w:t>FieldName</w:t>
            </w:r>
            <w:proofErr w:type="spellEnd"/>
          </w:p>
        </w:tc>
        <w:tc>
          <w:tcPr>
            <w:tcW w:w="1100" w:type="dxa"/>
            <w:noWrap/>
            <w:hideMark/>
          </w:tcPr>
          <w:p w14:paraId="72972A0F" w14:textId="77777777" w:rsidR="00ED08CF" w:rsidRPr="007C37BE" w:rsidRDefault="00ED08CF" w:rsidP="00ED08CF">
            <w:pPr>
              <w:cnfStyle w:val="100000000000" w:firstRow="1" w:lastRow="0" w:firstColumn="0" w:lastColumn="0" w:oddVBand="0" w:evenVBand="0" w:oddHBand="0" w:evenHBand="0" w:firstRowFirstColumn="0" w:firstRowLastColumn="0" w:lastRowFirstColumn="0" w:lastRowLastColumn="0"/>
            </w:pPr>
            <w:proofErr w:type="spellStart"/>
            <w:r w:rsidRPr="007C37BE">
              <w:t>FieldOrder</w:t>
            </w:r>
            <w:proofErr w:type="spellEnd"/>
          </w:p>
        </w:tc>
        <w:tc>
          <w:tcPr>
            <w:tcW w:w="15316" w:type="dxa"/>
            <w:noWrap/>
            <w:hideMark/>
          </w:tcPr>
          <w:p w14:paraId="2C3571EB" w14:textId="77777777" w:rsidR="00ED08CF" w:rsidRPr="007C37BE" w:rsidRDefault="00ED08CF">
            <w:pPr>
              <w:cnfStyle w:val="100000000000" w:firstRow="1" w:lastRow="0" w:firstColumn="0" w:lastColumn="0" w:oddVBand="0" w:evenVBand="0" w:oddHBand="0" w:evenHBand="0" w:firstRowFirstColumn="0" w:firstRowLastColumn="0" w:lastRowFirstColumn="0" w:lastRowLastColumn="0"/>
            </w:pPr>
            <w:proofErr w:type="spellStart"/>
            <w:r w:rsidRPr="007C37BE">
              <w:t>FieldDescription</w:t>
            </w:r>
            <w:proofErr w:type="spellEnd"/>
          </w:p>
        </w:tc>
      </w:tr>
      <w:tr w:rsidR="00ED08CF" w:rsidRPr="007C37BE" w14:paraId="3F5B95C7" w14:textId="77777777" w:rsidTr="00ED08CF">
        <w:trPr>
          <w:cnfStyle w:val="000000100000" w:firstRow="0" w:lastRow="0" w:firstColumn="0" w:lastColumn="0" w:oddVBand="0" w:evenVBand="0" w:oddHBand="1"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2811" w:type="dxa"/>
            <w:hideMark/>
          </w:tcPr>
          <w:p w14:paraId="1568A6D4" w14:textId="77777777" w:rsidR="00ED08CF" w:rsidRPr="007C37BE" w:rsidRDefault="00ED08CF">
            <w:r w:rsidRPr="007C37BE">
              <w:t>Flag</w:t>
            </w:r>
          </w:p>
        </w:tc>
        <w:tc>
          <w:tcPr>
            <w:tcW w:w="1100" w:type="dxa"/>
            <w:hideMark/>
          </w:tcPr>
          <w:p w14:paraId="6AD4DB2B"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w:t>
            </w:r>
          </w:p>
        </w:tc>
        <w:tc>
          <w:tcPr>
            <w:tcW w:w="15316" w:type="dxa"/>
            <w:hideMark/>
          </w:tcPr>
          <w:p w14:paraId="02E8FDC1"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A value of "1" means record is flagged as "do not release" for quality assurance. A value of "0" means that the record is not </w:t>
            </w:r>
            <w:proofErr w:type="gramStart"/>
            <w:r w:rsidRPr="007C37BE">
              <w:t>flagged</w:t>
            </w:r>
            <w:proofErr w:type="gramEnd"/>
            <w:r w:rsidRPr="007C37BE">
              <w:t xml:space="preserve"> and it can be released.  "-999" means that the record has not yet been assessed for quality.  </w:t>
            </w:r>
          </w:p>
        </w:tc>
      </w:tr>
      <w:tr w:rsidR="00ED08CF" w:rsidRPr="007C37BE" w14:paraId="0168A05B"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378DC3C5" w14:textId="77777777" w:rsidR="00ED08CF" w:rsidRPr="007C37BE" w:rsidRDefault="00ED08CF">
            <w:proofErr w:type="spellStart"/>
            <w:r w:rsidRPr="007C37BE">
              <w:t>FlagReason</w:t>
            </w:r>
            <w:proofErr w:type="spellEnd"/>
          </w:p>
        </w:tc>
        <w:tc>
          <w:tcPr>
            <w:tcW w:w="1100" w:type="dxa"/>
            <w:hideMark/>
          </w:tcPr>
          <w:p w14:paraId="549C2A31"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2</w:t>
            </w:r>
          </w:p>
        </w:tc>
        <w:tc>
          <w:tcPr>
            <w:tcW w:w="15316" w:type="dxa"/>
            <w:hideMark/>
          </w:tcPr>
          <w:p w14:paraId="060B7A89"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Reason why the record was flagged for QA.  We may have multiple flag reasons separated by the pipe character with a leading a trailing space, " | ".</w:t>
            </w:r>
          </w:p>
        </w:tc>
      </w:tr>
      <w:tr w:rsidR="00ED08CF" w:rsidRPr="007C37BE" w14:paraId="22D3BB60"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25DC7A95" w14:textId="77777777" w:rsidR="00ED08CF" w:rsidRPr="007C37BE" w:rsidRDefault="00ED08CF">
            <w:proofErr w:type="spellStart"/>
            <w:r w:rsidRPr="007C37BE">
              <w:t>ShallowFlag</w:t>
            </w:r>
            <w:proofErr w:type="spellEnd"/>
          </w:p>
        </w:tc>
        <w:tc>
          <w:tcPr>
            <w:tcW w:w="1100" w:type="dxa"/>
            <w:hideMark/>
          </w:tcPr>
          <w:p w14:paraId="16577076"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3</w:t>
            </w:r>
          </w:p>
        </w:tc>
        <w:tc>
          <w:tcPr>
            <w:tcW w:w="15316" w:type="dxa"/>
            <w:hideMark/>
          </w:tcPr>
          <w:p w14:paraId="3382250A"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A value of 1 denotes a coral or sponge record where </w:t>
            </w:r>
            <w:proofErr w:type="spellStart"/>
            <w:r w:rsidRPr="007C37BE">
              <w:t>DepthInMeters</w:t>
            </w:r>
            <w:proofErr w:type="spellEnd"/>
            <w:r w:rsidRPr="007C37BE">
              <w:t xml:space="preserve"> is correct but it is less than 50 meters. A value of 0 denotes a coral that has a correct </w:t>
            </w:r>
            <w:proofErr w:type="spellStart"/>
            <w:r w:rsidRPr="007C37BE">
              <w:t>DepthInMeters</w:t>
            </w:r>
            <w:proofErr w:type="spellEnd"/>
            <w:r w:rsidRPr="007C37BE">
              <w:t xml:space="preserve"> greater than or equal to 50 meters.</w:t>
            </w:r>
          </w:p>
        </w:tc>
      </w:tr>
      <w:tr w:rsidR="00ED08CF" w:rsidRPr="007C37BE" w14:paraId="71B9C5A1" w14:textId="77777777" w:rsidTr="00ED08CF">
        <w:trPr>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2FC81FB0" w14:textId="77777777" w:rsidR="00ED08CF" w:rsidRPr="007C37BE" w:rsidRDefault="00ED08CF">
            <w:proofErr w:type="spellStart"/>
            <w:r w:rsidRPr="007C37BE">
              <w:t>DatabaseVersion</w:t>
            </w:r>
            <w:proofErr w:type="spellEnd"/>
          </w:p>
        </w:tc>
        <w:tc>
          <w:tcPr>
            <w:tcW w:w="1100" w:type="dxa"/>
            <w:hideMark/>
          </w:tcPr>
          <w:p w14:paraId="2B7481E9"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4</w:t>
            </w:r>
          </w:p>
        </w:tc>
        <w:tc>
          <w:tcPr>
            <w:tcW w:w="15316" w:type="dxa"/>
            <w:hideMark/>
          </w:tcPr>
          <w:p w14:paraId="2FA8971B"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Version of the entire database indicated as a date-based version in the format YYYYMMDD_&lt;iteration&gt;.  Example: '20190226_0' for the version created on February 26, 2019.  The zero on the end indicates the iteration number on that day.  If another version of the database </w:t>
            </w:r>
            <w:proofErr w:type="gramStart"/>
            <w:r w:rsidRPr="007C37BE">
              <w:t>was</w:t>
            </w:r>
            <w:proofErr w:type="gramEnd"/>
            <w:r w:rsidRPr="007C37BE">
              <w:t xml:space="preserve"> created on that same day, it would be indicated as '20190226_1'.</w:t>
            </w:r>
          </w:p>
        </w:tc>
      </w:tr>
      <w:tr w:rsidR="00ED08CF" w:rsidRPr="007C37BE" w14:paraId="0B71D0F8"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7EDF995F" w14:textId="77777777" w:rsidR="00ED08CF" w:rsidRPr="007C37BE" w:rsidRDefault="00ED08CF">
            <w:proofErr w:type="spellStart"/>
            <w:r w:rsidRPr="007C37BE">
              <w:t>DatasetID</w:t>
            </w:r>
            <w:proofErr w:type="spellEnd"/>
          </w:p>
        </w:tc>
        <w:tc>
          <w:tcPr>
            <w:tcW w:w="1100" w:type="dxa"/>
            <w:hideMark/>
          </w:tcPr>
          <w:p w14:paraId="630BDF0D"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5</w:t>
            </w:r>
          </w:p>
        </w:tc>
        <w:tc>
          <w:tcPr>
            <w:tcW w:w="15316" w:type="dxa"/>
            <w:hideMark/>
          </w:tcPr>
          <w:p w14:paraId="5978D435"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Standardized ID for dataset. The form of this ID is </w:t>
            </w:r>
            <w:proofErr w:type="spellStart"/>
            <w:r w:rsidRPr="007C37BE">
              <w:t>specfied</w:t>
            </w:r>
            <w:proofErr w:type="spellEnd"/>
            <w:r w:rsidRPr="007C37BE">
              <w:t xml:space="preserve"> in a separate internal document.  </w:t>
            </w:r>
          </w:p>
        </w:tc>
      </w:tr>
      <w:tr w:rsidR="00ED08CF" w:rsidRPr="007C37BE" w14:paraId="17461185"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286A7A29" w14:textId="77777777" w:rsidR="00ED08CF" w:rsidRPr="007C37BE" w:rsidRDefault="00ED08CF">
            <w:proofErr w:type="spellStart"/>
            <w:r w:rsidRPr="007C37BE">
              <w:t>CatalogNumber</w:t>
            </w:r>
            <w:proofErr w:type="spellEnd"/>
          </w:p>
        </w:tc>
        <w:tc>
          <w:tcPr>
            <w:tcW w:w="1100" w:type="dxa"/>
            <w:hideMark/>
          </w:tcPr>
          <w:p w14:paraId="17DD35FD"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6</w:t>
            </w:r>
          </w:p>
        </w:tc>
        <w:tc>
          <w:tcPr>
            <w:tcW w:w="15316" w:type="dxa"/>
            <w:hideMark/>
          </w:tcPr>
          <w:p w14:paraId="1C6CDC24"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Unique record identifier assigned by the DSCRTP. It is persistent and the numbers are retired if records are deleted from the database.</w:t>
            </w:r>
          </w:p>
        </w:tc>
      </w:tr>
      <w:tr w:rsidR="00ED08CF" w:rsidRPr="007C37BE" w14:paraId="6FCA7347" w14:textId="77777777" w:rsidTr="00ED08CF">
        <w:trPr>
          <w:cnfStyle w:val="000000100000" w:firstRow="0" w:lastRow="0" w:firstColumn="0" w:lastColumn="0" w:oddVBand="0" w:evenVBand="0" w:oddHBand="1"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2811" w:type="dxa"/>
            <w:hideMark/>
          </w:tcPr>
          <w:p w14:paraId="761AD6E2" w14:textId="77777777" w:rsidR="00ED08CF" w:rsidRPr="007C37BE" w:rsidRDefault="00ED08CF">
            <w:proofErr w:type="spellStart"/>
            <w:r w:rsidRPr="007C37BE">
              <w:t>SampleID</w:t>
            </w:r>
            <w:proofErr w:type="spellEnd"/>
          </w:p>
        </w:tc>
        <w:tc>
          <w:tcPr>
            <w:tcW w:w="1100" w:type="dxa"/>
            <w:hideMark/>
          </w:tcPr>
          <w:p w14:paraId="7EB28572"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7</w:t>
            </w:r>
          </w:p>
        </w:tc>
        <w:tc>
          <w:tcPr>
            <w:tcW w:w="15316" w:type="dxa"/>
            <w:hideMark/>
          </w:tcPr>
          <w:p w14:paraId="21B6759B"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primary identification label or code of the specimen or catch record exactly as reported by the "</w:t>
            </w:r>
            <w:proofErr w:type="spellStart"/>
            <w:r w:rsidRPr="007C37BE">
              <w:t>DataProvider</w:t>
            </w:r>
            <w:proofErr w:type="spellEnd"/>
            <w:r w:rsidRPr="007C37BE">
              <w:t>". This field, along with "</w:t>
            </w:r>
            <w:proofErr w:type="spellStart"/>
            <w:r w:rsidRPr="007C37BE">
              <w:t>TrackingID</w:t>
            </w:r>
            <w:proofErr w:type="spellEnd"/>
            <w:r w:rsidRPr="007C37BE">
              <w:t>", is used to establish record provenance at the "</w:t>
            </w:r>
            <w:proofErr w:type="spellStart"/>
            <w:r w:rsidRPr="007C37BE">
              <w:t>DataProvider</w:t>
            </w:r>
            <w:proofErr w:type="spellEnd"/>
            <w:r w:rsidRPr="007C37BE">
              <w:t xml:space="preserve">" institution. Image-based records should also have a </w:t>
            </w:r>
            <w:proofErr w:type="spellStart"/>
            <w:r w:rsidRPr="007C37BE">
              <w:t>SampleID</w:t>
            </w:r>
            <w:proofErr w:type="spellEnd"/>
            <w:r w:rsidRPr="007C37BE">
              <w:t xml:space="preserve"> that is a filename or other identifier chosen by the '</w:t>
            </w:r>
            <w:proofErr w:type="spellStart"/>
            <w:r w:rsidRPr="007C37BE">
              <w:t>DataProvider</w:t>
            </w:r>
            <w:proofErr w:type="spellEnd"/>
            <w:r w:rsidRPr="007C37BE">
              <w:t xml:space="preserve">'.  </w:t>
            </w:r>
            <w:proofErr w:type="spellStart"/>
            <w:r w:rsidRPr="007C37BE">
              <w:t>SampleID</w:t>
            </w:r>
            <w:proofErr w:type="spellEnd"/>
            <w:r w:rsidRPr="007C37BE">
              <w:t xml:space="preserve"> should be the primary link back to the original database owned by the "</w:t>
            </w:r>
            <w:proofErr w:type="spellStart"/>
            <w:r w:rsidRPr="007C37BE">
              <w:t>DataProvider</w:t>
            </w:r>
            <w:proofErr w:type="spellEnd"/>
            <w:r w:rsidRPr="007C37BE">
              <w:t xml:space="preserve">".  An individual </w:t>
            </w:r>
            <w:proofErr w:type="spellStart"/>
            <w:r w:rsidRPr="007C37BE">
              <w:t>SampleID</w:t>
            </w:r>
            <w:proofErr w:type="spellEnd"/>
            <w:r w:rsidRPr="007C37BE">
              <w:t xml:space="preserve"> can be repeated.  For example, there may be multiple taxa in </w:t>
            </w:r>
            <w:proofErr w:type="gramStart"/>
            <w:r w:rsidRPr="007C37BE">
              <w:t>an</w:t>
            </w:r>
            <w:proofErr w:type="gramEnd"/>
            <w:r w:rsidRPr="007C37BE">
              <w:t xml:space="preserve"> single image that would require separate records, so that the same </w:t>
            </w:r>
            <w:proofErr w:type="spellStart"/>
            <w:r w:rsidRPr="007C37BE">
              <w:t>SampleID</w:t>
            </w:r>
            <w:proofErr w:type="spellEnd"/>
            <w:r w:rsidRPr="007C37BE">
              <w:t xml:space="preserve"> (ID of the image) may be listed multiple times. </w:t>
            </w:r>
          </w:p>
        </w:tc>
      </w:tr>
      <w:tr w:rsidR="00ED08CF" w:rsidRPr="007C37BE" w14:paraId="570AEDDE" w14:textId="77777777" w:rsidTr="00ED08CF">
        <w:trPr>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44B55EEF" w14:textId="77777777" w:rsidR="00ED08CF" w:rsidRPr="007C37BE" w:rsidRDefault="00ED08CF">
            <w:proofErr w:type="spellStart"/>
            <w:r w:rsidRPr="007C37BE">
              <w:t>TrackingID</w:t>
            </w:r>
            <w:proofErr w:type="spellEnd"/>
          </w:p>
        </w:tc>
        <w:tc>
          <w:tcPr>
            <w:tcW w:w="1100" w:type="dxa"/>
            <w:hideMark/>
          </w:tcPr>
          <w:p w14:paraId="7D07BF47"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8</w:t>
            </w:r>
          </w:p>
        </w:tc>
        <w:tc>
          <w:tcPr>
            <w:tcW w:w="15316" w:type="dxa"/>
            <w:hideMark/>
          </w:tcPr>
          <w:p w14:paraId="2D41F96F"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Additional ID of the sample or observation provided by the "</w:t>
            </w:r>
            <w:proofErr w:type="spellStart"/>
            <w:r w:rsidRPr="007C37BE">
              <w:t>DataProvider</w:t>
            </w:r>
            <w:proofErr w:type="spellEnd"/>
            <w:r w:rsidRPr="007C37BE">
              <w:t xml:space="preserve">" (e.g. an additional ID of the occurrence used during field activities or </w:t>
            </w:r>
            <w:proofErr w:type="gramStart"/>
            <w:r w:rsidRPr="007C37BE">
              <w:t>other</w:t>
            </w:r>
            <w:proofErr w:type="gramEnd"/>
            <w:r w:rsidRPr="007C37BE">
              <w:t xml:space="preserve"> sample tracking). May be used to indicate transects within an "</w:t>
            </w:r>
            <w:proofErr w:type="spellStart"/>
            <w:r w:rsidRPr="007C37BE">
              <w:t>EventID</w:t>
            </w:r>
            <w:proofErr w:type="spellEnd"/>
            <w:r w:rsidRPr="007C37BE">
              <w:t>".</w:t>
            </w:r>
          </w:p>
        </w:tc>
      </w:tr>
      <w:tr w:rsidR="00ED08CF" w:rsidRPr="007C37BE" w14:paraId="1DE613C1"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59542F9E" w14:textId="77777777" w:rsidR="00ED08CF" w:rsidRPr="007C37BE" w:rsidRDefault="00ED08CF">
            <w:proofErr w:type="spellStart"/>
            <w:r w:rsidRPr="007C37BE">
              <w:t>ImageURL</w:t>
            </w:r>
            <w:proofErr w:type="spellEnd"/>
          </w:p>
        </w:tc>
        <w:tc>
          <w:tcPr>
            <w:tcW w:w="1100" w:type="dxa"/>
            <w:hideMark/>
          </w:tcPr>
          <w:p w14:paraId="0DB3B5AA"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9</w:t>
            </w:r>
          </w:p>
        </w:tc>
        <w:tc>
          <w:tcPr>
            <w:tcW w:w="15316" w:type="dxa"/>
            <w:hideMark/>
          </w:tcPr>
          <w:p w14:paraId="424CF880"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URL to the image on the DSC portal or appropriate archive that displays the specimen of record.  This value is created by the Program.</w:t>
            </w:r>
          </w:p>
        </w:tc>
      </w:tr>
      <w:tr w:rsidR="00ED08CF" w:rsidRPr="007C37BE" w14:paraId="250A60BC" w14:textId="77777777" w:rsidTr="00ED08CF">
        <w:trPr>
          <w:trHeight w:val="1728"/>
        </w:trPr>
        <w:tc>
          <w:tcPr>
            <w:cnfStyle w:val="001000000000" w:firstRow="0" w:lastRow="0" w:firstColumn="1" w:lastColumn="0" w:oddVBand="0" w:evenVBand="0" w:oddHBand="0" w:evenHBand="0" w:firstRowFirstColumn="0" w:firstRowLastColumn="0" w:lastRowFirstColumn="0" w:lastRowLastColumn="0"/>
            <w:tcW w:w="2811" w:type="dxa"/>
            <w:hideMark/>
          </w:tcPr>
          <w:p w14:paraId="1E909102" w14:textId="77777777" w:rsidR="00ED08CF" w:rsidRPr="007C37BE" w:rsidRDefault="00ED08CF">
            <w:r w:rsidRPr="007C37BE">
              <w:lastRenderedPageBreak/>
              <w:t>Citation</w:t>
            </w:r>
          </w:p>
        </w:tc>
        <w:tc>
          <w:tcPr>
            <w:tcW w:w="1100" w:type="dxa"/>
            <w:hideMark/>
          </w:tcPr>
          <w:p w14:paraId="2B17AE8D"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10</w:t>
            </w:r>
          </w:p>
        </w:tc>
        <w:tc>
          <w:tcPr>
            <w:tcW w:w="15316" w:type="dxa"/>
            <w:hideMark/>
          </w:tcPr>
          <w:p w14:paraId="4690333C"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A list (concatenated and separated) of identifiers (publication, bibliographic reference, global unique identifier, URI) of literature associated with the Occurrence. Equivalent to the term </w:t>
            </w:r>
            <w:proofErr w:type="spellStart"/>
            <w:r w:rsidRPr="007C37BE">
              <w:t>associatedReferences</w:t>
            </w:r>
            <w:proofErr w:type="spellEnd"/>
            <w:r w:rsidRPr="007C37BE">
              <w:t xml:space="preserve"> in Darwin Core. Multiple citations should be separated by the pipe character with a leading a trailing space, " | ".  The preferred style guide is Chicago/Turabian. Michigan State University Libraries publishes a helpful guide on how to cite data at the following link: http://libguides.lib.msu.edu/citedata. </w:t>
            </w:r>
          </w:p>
        </w:tc>
      </w:tr>
      <w:tr w:rsidR="00ED08CF" w:rsidRPr="007C37BE" w14:paraId="3156B51B"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1A2DE145" w14:textId="77777777" w:rsidR="00ED08CF" w:rsidRPr="007C37BE" w:rsidRDefault="00ED08CF">
            <w:r w:rsidRPr="007C37BE">
              <w:t>Repository</w:t>
            </w:r>
          </w:p>
        </w:tc>
        <w:tc>
          <w:tcPr>
            <w:tcW w:w="1100" w:type="dxa"/>
            <w:hideMark/>
          </w:tcPr>
          <w:p w14:paraId="6D27C6CA"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11</w:t>
            </w:r>
          </w:p>
        </w:tc>
        <w:tc>
          <w:tcPr>
            <w:tcW w:w="15316" w:type="dxa"/>
            <w:hideMark/>
          </w:tcPr>
          <w:p w14:paraId="2A023276"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Location where the physical sample, or image is stored. This may be a museum, if samples are physical (e.g., "Smithsonian NMNH") or it may be an institution (e.g., "NOAA Central Library") that maintains master copies of images or video.</w:t>
            </w:r>
          </w:p>
        </w:tc>
      </w:tr>
      <w:tr w:rsidR="00ED08CF" w:rsidRPr="007C37BE" w14:paraId="473DF346"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666E9749" w14:textId="77777777" w:rsidR="00ED08CF" w:rsidRPr="007C37BE" w:rsidRDefault="00ED08CF">
            <w:proofErr w:type="spellStart"/>
            <w:r w:rsidRPr="007C37BE">
              <w:t>ScientificName</w:t>
            </w:r>
            <w:proofErr w:type="spellEnd"/>
          </w:p>
        </w:tc>
        <w:tc>
          <w:tcPr>
            <w:tcW w:w="1100" w:type="dxa"/>
            <w:hideMark/>
          </w:tcPr>
          <w:p w14:paraId="3BAEBA7D"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12</w:t>
            </w:r>
          </w:p>
        </w:tc>
        <w:tc>
          <w:tcPr>
            <w:tcW w:w="15316" w:type="dxa"/>
            <w:hideMark/>
          </w:tcPr>
          <w:p w14:paraId="393527A0"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Taxonomic identification of the sample as a Latin binomial (e.g., </w:t>
            </w:r>
            <w:proofErr w:type="spellStart"/>
            <w:r w:rsidRPr="007C37BE">
              <w:t>Primnoa</w:t>
            </w:r>
            <w:proofErr w:type="spellEnd"/>
            <w:r w:rsidRPr="007C37BE">
              <w:t xml:space="preserve"> </w:t>
            </w:r>
            <w:proofErr w:type="spellStart"/>
            <w:r w:rsidRPr="007C37BE">
              <w:t>pacifica</w:t>
            </w:r>
            <w:proofErr w:type="spellEnd"/>
            <w:r w:rsidRPr="007C37BE">
              <w:t xml:space="preserve">), or lowest practical level (e.g., </w:t>
            </w:r>
            <w:proofErr w:type="spellStart"/>
            <w:r w:rsidRPr="007C37BE">
              <w:t>Primnoidae</w:t>
            </w:r>
            <w:proofErr w:type="spellEnd"/>
            <w:r w:rsidRPr="007C37BE">
              <w:t>).</w:t>
            </w:r>
          </w:p>
        </w:tc>
      </w:tr>
      <w:tr w:rsidR="00ED08CF" w:rsidRPr="007C37BE" w14:paraId="33E399CA"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2EAAAF94" w14:textId="77777777" w:rsidR="00ED08CF" w:rsidRPr="007C37BE" w:rsidRDefault="00ED08CF">
            <w:proofErr w:type="spellStart"/>
            <w:r w:rsidRPr="007C37BE">
              <w:t>VerbatimScientificName</w:t>
            </w:r>
            <w:proofErr w:type="spellEnd"/>
          </w:p>
        </w:tc>
        <w:tc>
          <w:tcPr>
            <w:tcW w:w="1100" w:type="dxa"/>
            <w:hideMark/>
          </w:tcPr>
          <w:p w14:paraId="651E90DD"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13</w:t>
            </w:r>
          </w:p>
        </w:tc>
        <w:tc>
          <w:tcPr>
            <w:tcW w:w="15316" w:type="dxa"/>
            <w:hideMark/>
          </w:tcPr>
          <w:p w14:paraId="60A84ECB"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w:t>
            </w:r>
            <w:proofErr w:type="spellStart"/>
            <w:r w:rsidRPr="007C37BE">
              <w:t>ScientificName</w:t>
            </w:r>
            <w:proofErr w:type="spellEnd"/>
            <w:r w:rsidRPr="007C37BE">
              <w:t>" exactly as reported by the "</w:t>
            </w:r>
            <w:proofErr w:type="spellStart"/>
            <w:r w:rsidRPr="007C37BE">
              <w:t>DataProvider</w:t>
            </w:r>
            <w:proofErr w:type="spellEnd"/>
            <w:r w:rsidRPr="007C37BE">
              <w:t>".</w:t>
            </w:r>
          </w:p>
        </w:tc>
      </w:tr>
      <w:tr w:rsidR="00ED08CF" w:rsidRPr="007C37BE" w14:paraId="3F6B7D4E"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3D8F9E45" w14:textId="77777777" w:rsidR="00ED08CF" w:rsidRPr="007C37BE" w:rsidRDefault="00ED08CF">
            <w:proofErr w:type="spellStart"/>
            <w:r w:rsidRPr="007C37BE">
              <w:t>VernacularNameCategory</w:t>
            </w:r>
            <w:proofErr w:type="spellEnd"/>
          </w:p>
        </w:tc>
        <w:tc>
          <w:tcPr>
            <w:tcW w:w="1100" w:type="dxa"/>
            <w:hideMark/>
          </w:tcPr>
          <w:p w14:paraId="49B78645"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14</w:t>
            </w:r>
          </w:p>
        </w:tc>
        <w:tc>
          <w:tcPr>
            <w:tcW w:w="15316" w:type="dxa"/>
            <w:hideMark/>
          </w:tcPr>
          <w:p w14:paraId="20A6F0AA"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Common (vernacular) name category of the organism. </w:t>
            </w:r>
          </w:p>
        </w:tc>
      </w:tr>
      <w:tr w:rsidR="00ED08CF" w:rsidRPr="007C37BE" w14:paraId="13E6A29E"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19B2E11F" w14:textId="77777777" w:rsidR="00ED08CF" w:rsidRPr="007C37BE" w:rsidRDefault="00ED08CF">
            <w:proofErr w:type="spellStart"/>
            <w:r w:rsidRPr="007C37BE">
              <w:t>VernacularName</w:t>
            </w:r>
            <w:proofErr w:type="spellEnd"/>
          </w:p>
        </w:tc>
        <w:tc>
          <w:tcPr>
            <w:tcW w:w="1100" w:type="dxa"/>
            <w:hideMark/>
          </w:tcPr>
          <w:p w14:paraId="7E73162F"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15</w:t>
            </w:r>
          </w:p>
        </w:tc>
        <w:tc>
          <w:tcPr>
            <w:tcW w:w="15316" w:type="dxa"/>
            <w:hideMark/>
          </w:tcPr>
          <w:p w14:paraId="2027048F"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Common name(s) of the observed species.</w:t>
            </w:r>
          </w:p>
        </w:tc>
      </w:tr>
      <w:tr w:rsidR="00ED08CF" w:rsidRPr="007C37BE" w14:paraId="506738A1"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11F93183" w14:textId="77777777" w:rsidR="00ED08CF" w:rsidRPr="007C37BE" w:rsidRDefault="00ED08CF">
            <w:proofErr w:type="spellStart"/>
            <w:r w:rsidRPr="007C37BE">
              <w:t>TaxonRank</w:t>
            </w:r>
            <w:proofErr w:type="spellEnd"/>
          </w:p>
        </w:tc>
        <w:tc>
          <w:tcPr>
            <w:tcW w:w="1100" w:type="dxa"/>
            <w:hideMark/>
          </w:tcPr>
          <w:p w14:paraId="1FED2537"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16</w:t>
            </w:r>
          </w:p>
        </w:tc>
        <w:tc>
          <w:tcPr>
            <w:tcW w:w="15316" w:type="dxa"/>
            <w:hideMark/>
          </w:tcPr>
          <w:p w14:paraId="67B9726A"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The </w:t>
            </w:r>
            <w:proofErr w:type="spellStart"/>
            <w:r w:rsidRPr="007C37BE">
              <w:t>TaxonRank</w:t>
            </w:r>
            <w:proofErr w:type="spellEnd"/>
            <w:r w:rsidRPr="007C37BE">
              <w:t xml:space="preserve"> term is a companion to the </w:t>
            </w:r>
            <w:proofErr w:type="spellStart"/>
            <w:r w:rsidRPr="007C37BE">
              <w:t>ScientificName</w:t>
            </w:r>
            <w:proofErr w:type="spellEnd"/>
            <w:r w:rsidRPr="007C37BE">
              <w:t xml:space="preserve"> term. </w:t>
            </w:r>
            <w:proofErr w:type="spellStart"/>
            <w:r w:rsidRPr="007C37BE">
              <w:t>TaxonRank</w:t>
            </w:r>
            <w:proofErr w:type="spellEnd"/>
            <w:r w:rsidRPr="007C37BE">
              <w:t xml:space="preserve"> identifies the level in the taxonomic hierarchy of the </w:t>
            </w:r>
            <w:proofErr w:type="spellStart"/>
            <w:r w:rsidRPr="007C37BE">
              <w:t>ScientificName</w:t>
            </w:r>
            <w:proofErr w:type="spellEnd"/>
            <w:r w:rsidRPr="007C37BE">
              <w:t xml:space="preserve"> term.</w:t>
            </w:r>
          </w:p>
        </w:tc>
      </w:tr>
      <w:tr w:rsidR="00ED08CF" w:rsidRPr="007C37BE" w14:paraId="65E5B264"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22F45673" w14:textId="77777777" w:rsidR="00ED08CF" w:rsidRPr="007C37BE" w:rsidRDefault="00ED08CF">
            <w:proofErr w:type="spellStart"/>
            <w:r w:rsidRPr="007C37BE">
              <w:t>AphiaID</w:t>
            </w:r>
            <w:proofErr w:type="spellEnd"/>
          </w:p>
        </w:tc>
        <w:tc>
          <w:tcPr>
            <w:tcW w:w="1100" w:type="dxa"/>
            <w:hideMark/>
          </w:tcPr>
          <w:p w14:paraId="12A54B14"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17</w:t>
            </w:r>
          </w:p>
        </w:tc>
        <w:tc>
          <w:tcPr>
            <w:tcW w:w="15316" w:type="dxa"/>
            <w:hideMark/>
          </w:tcPr>
          <w:p w14:paraId="6A3DF4D0"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proofErr w:type="spellStart"/>
            <w:r w:rsidRPr="007C37BE">
              <w:t>AphiaID</w:t>
            </w:r>
            <w:proofErr w:type="spellEnd"/>
            <w:r w:rsidRPr="007C37BE">
              <w:t xml:space="preserve"> of ‘</w:t>
            </w:r>
            <w:proofErr w:type="spellStart"/>
            <w:r w:rsidRPr="007C37BE">
              <w:t>ScientificName</w:t>
            </w:r>
            <w:proofErr w:type="spellEnd"/>
            <w:r w:rsidRPr="007C37BE">
              <w:t>’ from World Register of Marine Species (</w:t>
            </w:r>
            <w:proofErr w:type="spellStart"/>
            <w:r w:rsidRPr="007C37BE">
              <w:t>WoRMS</w:t>
            </w:r>
            <w:proofErr w:type="spellEnd"/>
            <w:r w:rsidRPr="007C37BE">
              <w:t>). Access these numeric codes are here: http://www.marinespecies.org/index.php.</w:t>
            </w:r>
          </w:p>
        </w:tc>
      </w:tr>
      <w:tr w:rsidR="00ED08CF" w:rsidRPr="007C37BE" w14:paraId="5BC10111" w14:textId="77777777" w:rsidTr="00ED08CF">
        <w:trPr>
          <w:trHeight w:val="1728"/>
        </w:trPr>
        <w:tc>
          <w:tcPr>
            <w:cnfStyle w:val="001000000000" w:firstRow="0" w:lastRow="0" w:firstColumn="1" w:lastColumn="0" w:oddVBand="0" w:evenVBand="0" w:oddHBand="0" w:evenHBand="0" w:firstRowFirstColumn="0" w:firstRowLastColumn="0" w:lastRowFirstColumn="0" w:lastRowLastColumn="0"/>
            <w:tcW w:w="2811" w:type="dxa"/>
            <w:hideMark/>
          </w:tcPr>
          <w:p w14:paraId="37F99692" w14:textId="77777777" w:rsidR="00ED08CF" w:rsidRPr="007C37BE" w:rsidRDefault="00ED08CF">
            <w:proofErr w:type="spellStart"/>
            <w:r w:rsidRPr="007C37BE">
              <w:t>LifeScienceIdentifier</w:t>
            </w:r>
            <w:proofErr w:type="spellEnd"/>
          </w:p>
        </w:tc>
        <w:tc>
          <w:tcPr>
            <w:tcW w:w="1100" w:type="dxa"/>
            <w:hideMark/>
          </w:tcPr>
          <w:p w14:paraId="7D123C9F"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18</w:t>
            </w:r>
          </w:p>
        </w:tc>
        <w:tc>
          <w:tcPr>
            <w:tcW w:w="15316" w:type="dxa"/>
            <w:hideMark/>
          </w:tcPr>
          <w:p w14:paraId="3FAC9AF2"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Life Science Identifiers are a way to name and locate pieces of information on the web. Essentially, an LSID is a unique identifier for some data, and the LSID protocol specifies a standard way to locate the data (as well as a standard way of describing that data). They are a little like DOIs used by many publishers. An LSID is represented as a uniform resource name (URN) with the following format:</w:t>
            </w:r>
            <w:r w:rsidRPr="007C37BE">
              <w:br/>
            </w:r>
            <w:proofErr w:type="spellStart"/>
            <w:proofErr w:type="gramStart"/>
            <w:r w:rsidRPr="007C37BE">
              <w:t>urn:lsid</w:t>
            </w:r>
            <w:proofErr w:type="spellEnd"/>
            <w:proofErr w:type="gramEnd"/>
            <w:r w:rsidRPr="007C37BE">
              <w:t>:&lt;Authority&gt;:&lt;Namespace&gt;:&lt;</w:t>
            </w:r>
            <w:proofErr w:type="spellStart"/>
            <w:r w:rsidRPr="007C37BE">
              <w:t>ObjectID</w:t>
            </w:r>
            <w:proofErr w:type="spellEnd"/>
            <w:r w:rsidRPr="007C37BE">
              <w:t xml:space="preserve">&gt;[:&lt;Version&gt;] .  An example using </w:t>
            </w:r>
            <w:proofErr w:type="spellStart"/>
            <w:r w:rsidRPr="007C37BE">
              <w:t>WoRMS</w:t>
            </w:r>
            <w:proofErr w:type="spellEnd"/>
            <w:r w:rsidRPr="007C37BE">
              <w:t xml:space="preserve"> where genus = '</w:t>
            </w:r>
            <w:proofErr w:type="spellStart"/>
            <w:r w:rsidRPr="007C37BE">
              <w:t>Thesea</w:t>
            </w:r>
            <w:proofErr w:type="spellEnd"/>
            <w:r w:rsidRPr="007C37BE">
              <w:t>':  '</w:t>
            </w:r>
            <w:proofErr w:type="gramStart"/>
            <w:r w:rsidRPr="007C37BE">
              <w:t>urn:lsid</w:t>
            </w:r>
            <w:proofErr w:type="gramEnd"/>
            <w:r w:rsidRPr="007C37BE">
              <w:t xml:space="preserve">:marinespecies.org:taxname:125315'. </w:t>
            </w:r>
          </w:p>
        </w:tc>
      </w:tr>
      <w:tr w:rsidR="00ED08CF" w:rsidRPr="007C37BE" w14:paraId="13C3EDF2"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1652CA23" w14:textId="77777777" w:rsidR="00ED08CF" w:rsidRPr="007C37BE" w:rsidRDefault="00ED08CF">
            <w:r w:rsidRPr="007C37BE">
              <w:t>Phylum</w:t>
            </w:r>
          </w:p>
        </w:tc>
        <w:tc>
          <w:tcPr>
            <w:tcW w:w="1100" w:type="dxa"/>
            <w:hideMark/>
          </w:tcPr>
          <w:p w14:paraId="012155D8"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19</w:t>
            </w:r>
          </w:p>
        </w:tc>
        <w:tc>
          <w:tcPr>
            <w:tcW w:w="15316" w:type="dxa"/>
            <w:hideMark/>
          </w:tcPr>
          <w:p w14:paraId="76E6EAA0"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Phylum in which the taxon is classified.</w:t>
            </w:r>
          </w:p>
        </w:tc>
      </w:tr>
      <w:tr w:rsidR="00ED08CF" w:rsidRPr="007C37BE" w14:paraId="38EE23DC"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5E8C18A1" w14:textId="77777777" w:rsidR="00ED08CF" w:rsidRPr="007C37BE" w:rsidRDefault="00ED08CF">
            <w:r w:rsidRPr="007C37BE">
              <w:t>Class</w:t>
            </w:r>
          </w:p>
        </w:tc>
        <w:tc>
          <w:tcPr>
            <w:tcW w:w="1100" w:type="dxa"/>
            <w:hideMark/>
          </w:tcPr>
          <w:p w14:paraId="3F99CFC6"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20</w:t>
            </w:r>
          </w:p>
        </w:tc>
        <w:tc>
          <w:tcPr>
            <w:tcW w:w="15316" w:type="dxa"/>
            <w:hideMark/>
          </w:tcPr>
          <w:p w14:paraId="0AC4BF5E"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The Class in which the taxon is classified.</w:t>
            </w:r>
          </w:p>
        </w:tc>
      </w:tr>
      <w:tr w:rsidR="00ED08CF" w:rsidRPr="007C37BE" w14:paraId="4B38AF26"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22E276EE" w14:textId="77777777" w:rsidR="00ED08CF" w:rsidRPr="007C37BE" w:rsidRDefault="00ED08CF">
            <w:r w:rsidRPr="007C37BE">
              <w:t>Subclass</w:t>
            </w:r>
          </w:p>
        </w:tc>
        <w:tc>
          <w:tcPr>
            <w:tcW w:w="1100" w:type="dxa"/>
            <w:hideMark/>
          </w:tcPr>
          <w:p w14:paraId="64F9514A"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21</w:t>
            </w:r>
          </w:p>
        </w:tc>
        <w:tc>
          <w:tcPr>
            <w:tcW w:w="15316" w:type="dxa"/>
            <w:hideMark/>
          </w:tcPr>
          <w:p w14:paraId="4BB07300"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Subclass in which the taxon is classified.</w:t>
            </w:r>
          </w:p>
        </w:tc>
      </w:tr>
      <w:tr w:rsidR="00ED08CF" w:rsidRPr="007C37BE" w14:paraId="72A6CEB3"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58A43113" w14:textId="77777777" w:rsidR="00ED08CF" w:rsidRPr="007C37BE" w:rsidRDefault="00ED08CF">
            <w:r w:rsidRPr="007C37BE">
              <w:t>Order</w:t>
            </w:r>
          </w:p>
        </w:tc>
        <w:tc>
          <w:tcPr>
            <w:tcW w:w="1100" w:type="dxa"/>
            <w:hideMark/>
          </w:tcPr>
          <w:p w14:paraId="2DFB91CD"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22</w:t>
            </w:r>
          </w:p>
        </w:tc>
        <w:tc>
          <w:tcPr>
            <w:tcW w:w="15316" w:type="dxa"/>
            <w:hideMark/>
          </w:tcPr>
          <w:p w14:paraId="27152E88"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The Order in which the taxon is classified.</w:t>
            </w:r>
          </w:p>
        </w:tc>
      </w:tr>
      <w:tr w:rsidR="00ED08CF" w:rsidRPr="007C37BE" w14:paraId="13B230EB"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0454AB2F" w14:textId="77777777" w:rsidR="00ED08CF" w:rsidRPr="007C37BE" w:rsidRDefault="00ED08CF">
            <w:r w:rsidRPr="007C37BE">
              <w:t>Suborder</w:t>
            </w:r>
          </w:p>
        </w:tc>
        <w:tc>
          <w:tcPr>
            <w:tcW w:w="1100" w:type="dxa"/>
            <w:hideMark/>
          </w:tcPr>
          <w:p w14:paraId="3F37CAD1"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23</w:t>
            </w:r>
          </w:p>
        </w:tc>
        <w:tc>
          <w:tcPr>
            <w:tcW w:w="15316" w:type="dxa"/>
            <w:hideMark/>
          </w:tcPr>
          <w:p w14:paraId="5A6C9C3A"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Suborder in which the taxon is classified.</w:t>
            </w:r>
          </w:p>
        </w:tc>
      </w:tr>
      <w:tr w:rsidR="00ED08CF" w:rsidRPr="007C37BE" w14:paraId="00479468"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360B64AA" w14:textId="77777777" w:rsidR="00ED08CF" w:rsidRPr="007C37BE" w:rsidRDefault="00ED08CF">
            <w:r w:rsidRPr="007C37BE">
              <w:t>Family</w:t>
            </w:r>
          </w:p>
        </w:tc>
        <w:tc>
          <w:tcPr>
            <w:tcW w:w="1100" w:type="dxa"/>
            <w:hideMark/>
          </w:tcPr>
          <w:p w14:paraId="6E21978F"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24</w:t>
            </w:r>
          </w:p>
        </w:tc>
        <w:tc>
          <w:tcPr>
            <w:tcW w:w="15316" w:type="dxa"/>
            <w:hideMark/>
          </w:tcPr>
          <w:p w14:paraId="19C045EF"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The Family in which the taxon is classified.</w:t>
            </w:r>
          </w:p>
        </w:tc>
      </w:tr>
      <w:tr w:rsidR="00ED08CF" w:rsidRPr="007C37BE" w14:paraId="6294FC4D"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5514FE32" w14:textId="77777777" w:rsidR="00ED08CF" w:rsidRPr="007C37BE" w:rsidRDefault="00ED08CF">
            <w:r w:rsidRPr="007C37BE">
              <w:t>Subfamily</w:t>
            </w:r>
          </w:p>
        </w:tc>
        <w:tc>
          <w:tcPr>
            <w:tcW w:w="1100" w:type="dxa"/>
            <w:hideMark/>
          </w:tcPr>
          <w:p w14:paraId="2168A8A6"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25</w:t>
            </w:r>
          </w:p>
        </w:tc>
        <w:tc>
          <w:tcPr>
            <w:tcW w:w="15316" w:type="dxa"/>
            <w:hideMark/>
          </w:tcPr>
          <w:p w14:paraId="471A9A0F"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Subfamily in which the taxon is classified.</w:t>
            </w:r>
          </w:p>
        </w:tc>
      </w:tr>
      <w:tr w:rsidR="00ED08CF" w:rsidRPr="007C37BE" w14:paraId="64250A50"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08A0016C" w14:textId="77777777" w:rsidR="00ED08CF" w:rsidRPr="007C37BE" w:rsidRDefault="00ED08CF">
            <w:r w:rsidRPr="007C37BE">
              <w:lastRenderedPageBreak/>
              <w:t>Genus</w:t>
            </w:r>
          </w:p>
        </w:tc>
        <w:tc>
          <w:tcPr>
            <w:tcW w:w="1100" w:type="dxa"/>
            <w:hideMark/>
          </w:tcPr>
          <w:p w14:paraId="7D6351D7"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26</w:t>
            </w:r>
          </w:p>
        </w:tc>
        <w:tc>
          <w:tcPr>
            <w:tcW w:w="15316" w:type="dxa"/>
            <w:hideMark/>
          </w:tcPr>
          <w:p w14:paraId="66479B7D"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The Genus in which the taxon is classified.</w:t>
            </w:r>
          </w:p>
        </w:tc>
      </w:tr>
      <w:tr w:rsidR="00ED08CF" w:rsidRPr="007C37BE" w14:paraId="0976A646"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7C097B39" w14:textId="77777777" w:rsidR="00ED08CF" w:rsidRPr="007C37BE" w:rsidRDefault="00ED08CF">
            <w:r w:rsidRPr="007C37BE">
              <w:t>Subgenus</w:t>
            </w:r>
          </w:p>
        </w:tc>
        <w:tc>
          <w:tcPr>
            <w:tcW w:w="1100" w:type="dxa"/>
            <w:hideMark/>
          </w:tcPr>
          <w:p w14:paraId="12C92395"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27</w:t>
            </w:r>
          </w:p>
        </w:tc>
        <w:tc>
          <w:tcPr>
            <w:tcW w:w="15316" w:type="dxa"/>
            <w:hideMark/>
          </w:tcPr>
          <w:p w14:paraId="4966D7EE"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Subgenus in which the taxon is classified.</w:t>
            </w:r>
          </w:p>
        </w:tc>
      </w:tr>
      <w:tr w:rsidR="00ED08CF" w:rsidRPr="007C37BE" w14:paraId="44D294E1"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27D5729E" w14:textId="77777777" w:rsidR="00ED08CF" w:rsidRPr="007C37BE" w:rsidRDefault="00ED08CF">
            <w:r w:rsidRPr="007C37BE">
              <w:t>Species</w:t>
            </w:r>
          </w:p>
        </w:tc>
        <w:tc>
          <w:tcPr>
            <w:tcW w:w="1100" w:type="dxa"/>
            <w:hideMark/>
          </w:tcPr>
          <w:p w14:paraId="429AF12A"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28</w:t>
            </w:r>
          </w:p>
        </w:tc>
        <w:tc>
          <w:tcPr>
            <w:tcW w:w="15316" w:type="dxa"/>
            <w:hideMark/>
          </w:tcPr>
          <w:p w14:paraId="4D22A2F6"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The specific epithet in which the taxon is classified.</w:t>
            </w:r>
          </w:p>
        </w:tc>
      </w:tr>
      <w:tr w:rsidR="00ED08CF" w:rsidRPr="007C37BE" w14:paraId="0692670D"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5DA64996" w14:textId="77777777" w:rsidR="00ED08CF" w:rsidRPr="007C37BE" w:rsidRDefault="00ED08CF">
            <w:r w:rsidRPr="007C37BE">
              <w:t>Subspecies</w:t>
            </w:r>
          </w:p>
        </w:tc>
        <w:tc>
          <w:tcPr>
            <w:tcW w:w="1100" w:type="dxa"/>
            <w:hideMark/>
          </w:tcPr>
          <w:p w14:paraId="4F61F521"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29</w:t>
            </w:r>
          </w:p>
        </w:tc>
        <w:tc>
          <w:tcPr>
            <w:tcW w:w="15316" w:type="dxa"/>
            <w:hideMark/>
          </w:tcPr>
          <w:p w14:paraId="7C05D391"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Subspecies in which the taxon is classified.</w:t>
            </w:r>
          </w:p>
        </w:tc>
      </w:tr>
      <w:tr w:rsidR="00ED08CF" w:rsidRPr="007C37BE" w14:paraId="7131CAD9"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39881D7D" w14:textId="77777777" w:rsidR="00ED08CF" w:rsidRPr="007C37BE" w:rsidRDefault="00ED08CF">
            <w:proofErr w:type="spellStart"/>
            <w:r w:rsidRPr="007C37BE">
              <w:t>ScientificNameAuthorship</w:t>
            </w:r>
            <w:proofErr w:type="spellEnd"/>
          </w:p>
        </w:tc>
        <w:tc>
          <w:tcPr>
            <w:tcW w:w="1100" w:type="dxa"/>
            <w:hideMark/>
          </w:tcPr>
          <w:p w14:paraId="35E00DFE"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30</w:t>
            </w:r>
          </w:p>
        </w:tc>
        <w:tc>
          <w:tcPr>
            <w:tcW w:w="15316" w:type="dxa"/>
            <w:hideMark/>
          </w:tcPr>
          <w:p w14:paraId="6F858AFC"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Author who originally described the species or subspecies. The author should be consistent with </w:t>
            </w:r>
            <w:proofErr w:type="spellStart"/>
            <w:r w:rsidRPr="007C37BE">
              <w:t>AphiaID</w:t>
            </w:r>
            <w:proofErr w:type="spellEnd"/>
            <w:r w:rsidRPr="007C37BE">
              <w:t xml:space="preserve"> and </w:t>
            </w:r>
            <w:proofErr w:type="spellStart"/>
            <w:r w:rsidRPr="007C37BE">
              <w:t>TaxonRank</w:t>
            </w:r>
            <w:proofErr w:type="spellEnd"/>
            <w:r w:rsidRPr="007C37BE">
              <w:t>.</w:t>
            </w:r>
          </w:p>
        </w:tc>
      </w:tr>
      <w:tr w:rsidR="00ED08CF" w:rsidRPr="007C37BE" w14:paraId="583984DE"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1E3FD6DA" w14:textId="77777777" w:rsidR="00ED08CF" w:rsidRPr="007C37BE" w:rsidRDefault="00ED08CF">
            <w:proofErr w:type="spellStart"/>
            <w:r w:rsidRPr="007C37BE">
              <w:t>TypeStatus</w:t>
            </w:r>
            <w:proofErr w:type="spellEnd"/>
          </w:p>
        </w:tc>
        <w:tc>
          <w:tcPr>
            <w:tcW w:w="1100" w:type="dxa"/>
            <w:hideMark/>
          </w:tcPr>
          <w:p w14:paraId="122231F4"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31</w:t>
            </w:r>
          </w:p>
        </w:tc>
        <w:tc>
          <w:tcPr>
            <w:tcW w:w="15316" w:type="dxa"/>
            <w:hideMark/>
          </w:tcPr>
          <w:p w14:paraId="44E31F6D"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The type status (e.g., holotype, paratype, etc.), if any, of the specimen. Additional information (e.g., typified scientific name, publication) should be included in </w:t>
            </w:r>
            <w:proofErr w:type="spellStart"/>
            <w:r w:rsidRPr="007C37BE">
              <w:t>IdentificationComments</w:t>
            </w:r>
            <w:proofErr w:type="spellEnd"/>
            <w:r w:rsidRPr="007C37BE">
              <w:t>.</w:t>
            </w:r>
          </w:p>
        </w:tc>
      </w:tr>
      <w:tr w:rsidR="00ED08CF" w:rsidRPr="007C37BE" w14:paraId="28D4C0E9"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31AB248C" w14:textId="77777777" w:rsidR="00ED08CF" w:rsidRPr="007C37BE" w:rsidRDefault="00ED08CF">
            <w:proofErr w:type="spellStart"/>
            <w:r w:rsidRPr="007C37BE">
              <w:t>OperationalTaxonomicUnit</w:t>
            </w:r>
            <w:proofErr w:type="spellEnd"/>
          </w:p>
        </w:tc>
        <w:tc>
          <w:tcPr>
            <w:tcW w:w="1100" w:type="dxa"/>
            <w:hideMark/>
          </w:tcPr>
          <w:p w14:paraId="0DA5D7EB"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32</w:t>
            </w:r>
          </w:p>
        </w:tc>
        <w:tc>
          <w:tcPr>
            <w:tcW w:w="15316" w:type="dxa"/>
            <w:hideMark/>
          </w:tcPr>
          <w:p w14:paraId="2E5909AB"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Operational taxonomic unit number - number assigned to a particular taxon in the proposed reference image database (this would allow our database to cross reference that database).</w:t>
            </w:r>
          </w:p>
        </w:tc>
      </w:tr>
      <w:tr w:rsidR="00ED08CF" w:rsidRPr="007C37BE" w14:paraId="24EF0F48"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04F971AE" w14:textId="77777777" w:rsidR="00ED08CF" w:rsidRPr="007C37BE" w:rsidRDefault="00ED08CF">
            <w:r w:rsidRPr="007C37BE">
              <w:t>Morphospecies</w:t>
            </w:r>
          </w:p>
        </w:tc>
        <w:tc>
          <w:tcPr>
            <w:tcW w:w="1100" w:type="dxa"/>
            <w:hideMark/>
          </w:tcPr>
          <w:p w14:paraId="708ADB2D"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33</w:t>
            </w:r>
          </w:p>
        </w:tc>
        <w:tc>
          <w:tcPr>
            <w:tcW w:w="15316" w:type="dxa"/>
            <w:hideMark/>
          </w:tcPr>
          <w:p w14:paraId="1A074BAE"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Allows the extra detail distinguishing among different morphs e.g. msp1, msp2, msp3, or in the case of sponges encrusting, vase, fig, sponge, massive globose etc..</w:t>
            </w:r>
          </w:p>
        </w:tc>
      </w:tr>
      <w:tr w:rsidR="00ED08CF" w:rsidRPr="007C37BE" w14:paraId="512D899E" w14:textId="77777777" w:rsidTr="00ED08CF">
        <w:trPr>
          <w:trHeight w:val="1440"/>
        </w:trPr>
        <w:tc>
          <w:tcPr>
            <w:cnfStyle w:val="001000000000" w:firstRow="0" w:lastRow="0" w:firstColumn="1" w:lastColumn="0" w:oddVBand="0" w:evenVBand="0" w:oddHBand="0" w:evenHBand="0" w:firstRowFirstColumn="0" w:firstRowLastColumn="0" w:lastRowFirstColumn="0" w:lastRowLastColumn="0"/>
            <w:tcW w:w="2811" w:type="dxa"/>
            <w:hideMark/>
          </w:tcPr>
          <w:p w14:paraId="0229F20F" w14:textId="77777777" w:rsidR="00ED08CF" w:rsidRPr="007C37BE" w:rsidRDefault="00ED08CF">
            <w:proofErr w:type="spellStart"/>
            <w:r w:rsidRPr="007C37BE">
              <w:t>CombinedNameID</w:t>
            </w:r>
            <w:proofErr w:type="spellEnd"/>
            <w:r w:rsidRPr="007C37BE">
              <w:t xml:space="preserve"> </w:t>
            </w:r>
          </w:p>
        </w:tc>
        <w:tc>
          <w:tcPr>
            <w:tcW w:w="1100" w:type="dxa"/>
            <w:hideMark/>
          </w:tcPr>
          <w:p w14:paraId="1E37E612"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34</w:t>
            </w:r>
          </w:p>
        </w:tc>
        <w:tc>
          <w:tcPr>
            <w:tcW w:w="15316" w:type="dxa"/>
            <w:hideMark/>
          </w:tcPr>
          <w:p w14:paraId="6181F1FE"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proofErr w:type="spellStart"/>
            <w:r w:rsidRPr="007C37BE">
              <w:t>CombinedNameID</w:t>
            </w:r>
            <w:proofErr w:type="spellEnd"/>
            <w:r w:rsidRPr="007C37BE">
              <w:t xml:space="preserve"> - </w:t>
            </w:r>
            <w:proofErr w:type="spellStart"/>
            <w:r w:rsidRPr="007C37BE">
              <w:t>ScientificName</w:t>
            </w:r>
            <w:proofErr w:type="spellEnd"/>
            <w:r w:rsidRPr="007C37BE">
              <w:t xml:space="preserve"> + Morphospecies; (Note: This is meant to be autogenerated, but I am not sure how well this would play with our existing system. </w:t>
            </w:r>
            <w:proofErr w:type="spellStart"/>
            <w:r w:rsidRPr="007C37BE">
              <w:t>ScientificName</w:t>
            </w:r>
            <w:proofErr w:type="spellEnd"/>
            <w:r w:rsidRPr="007C37BE">
              <w:t xml:space="preserve"> should contain the name of the lowest possible taxon rank that refers to the most accurate identification. E.g. if the specimen was accurately identified down to genus level, but not species level, then the </w:t>
            </w:r>
            <w:proofErr w:type="spellStart"/>
            <w:r w:rsidRPr="007C37BE">
              <w:t>scientificName</w:t>
            </w:r>
            <w:proofErr w:type="spellEnd"/>
            <w:r w:rsidRPr="007C37BE">
              <w:t xml:space="preserve"> should contain the name of the genus, the </w:t>
            </w:r>
            <w:proofErr w:type="spellStart"/>
            <w:r w:rsidRPr="007C37BE">
              <w:t>scientificNameID</w:t>
            </w:r>
            <w:proofErr w:type="spellEnd"/>
            <w:r w:rsidRPr="007C37BE">
              <w:t xml:space="preserve"> should contain the LSID of the genus.).</w:t>
            </w:r>
          </w:p>
        </w:tc>
      </w:tr>
      <w:tr w:rsidR="00ED08CF" w:rsidRPr="007C37BE" w14:paraId="40AF0497"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5B056543" w14:textId="77777777" w:rsidR="00ED08CF" w:rsidRPr="007C37BE" w:rsidRDefault="00ED08CF">
            <w:r w:rsidRPr="007C37BE">
              <w:t>Synonyms</w:t>
            </w:r>
          </w:p>
        </w:tc>
        <w:tc>
          <w:tcPr>
            <w:tcW w:w="1100" w:type="dxa"/>
            <w:hideMark/>
          </w:tcPr>
          <w:p w14:paraId="790AA6A2"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35</w:t>
            </w:r>
          </w:p>
        </w:tc>
        <w:tc>
          <w:tcPr>
            <w:tcW w:w="15316" w:type="dxa"/>
            <w:hideMark/>
          </w:tcPr>
          <w:p w14:paraId="28A79940"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Other scientific names used for the specimen or observation, including outdated or synonymized names for the taxon, alternate spellings, or previous identifications.</w:t>
            </w:r>
          </w:p>
        </w:tc>
      </w:tr>
      <w:tr w:rsidR="00ED08CF" w:rsidRPr="007C37BE" w14:paraId="4C7AB518" w14:textId="77777777" w:rsidTr="00ED08CF">
        <w:trPr>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154FF49E" w14:textId="77777777" w:rsidR="00ED08CF" w:rsidRPr="007C37BE" w:rsidRDefault="00ED08CF">
            <w:proofErr w:type="spellStart"/>
            <w:r w:rsidRPr="007C37BE">
              <w:t>IdentificationComments</w:t>
            </w:r>
            <w:proofErr w:type="spellEnd"/>
          </w:p>
        </w:tc>
        <w:tc>
          <w:tcPr>
            <w:tcW w:w="1100" w:type="dxa"/>
            <w:hideMark/>
          </w:tcPr>
          <w:p w14:paraId="37680A1F"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36</w:t>
            </w:r>
          </w:p>
        </w:tc>
        <w:tc>
          <w:tcPr>
            <w:tcW w:w="15316" w:type="dxa"/>
            <w:hideMark/>
          </w:tcPr>
          <w:p w14:paraId="2D590DFF"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Comments and other info about the characteristics (e.g., color) or taxonomy of the of the sampled or observed organism. If the record is of a type specimen (e.g., holotype), this should be identified in this field along with the associated scientific name and citation.</w:t>
            </w:r>
          </w:p>
        </w:tc>
      </w:tr>
      <w:tr w:rsidR="00ED08CF" w:rsidRPr="007C37BE" w14:paraId="48FE0CEF"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1A82422C" w14:textId="77777777" w:rsidR="00ED08CF" w:rsidRPr="007C37BE" w:rsidRDefault="00ED08CF">
            <w:proofErr w:type="spellStart"/>
            <w:r w:rsidRPr="007C37BE">
              <w:t>IdentifiedBy</w:t>
            </w:r>
            <w:proofErr w:type="spellEnd"/>
          </w:p>
        </w:tc>
        <w:tc>
          <w:tcPr>
            <w:tcW w:w="1100" w:type="dxa"/>
            <w:hideMark/>
          </w:tcPr>
          <w:p w14:paraId="12314D68"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37</w:t>
            </w:r>
          </w:p>
        </w:tc>
        <w:tc>
          <w:tcPr>
            <w:tcW w:w="15316" w:type="dxa"/>
            <w:hideMark/>
          </w:tcPr>
          <w:p w14:paraId="087343D6"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Name of individual or institution that assigned the "</w:t>
            </w:r>
            <w:proofErr w:type="spellStart"/>
            <w:r w:rsidRPr="007C37BE">
              <w:t>ScientificName</w:t>
            </w:r>
            <w:proofErr w:type="spellEnd"/>
            <w:r w:rsidRPr="007C37BE">
              <w:t>." Desired format is "</w:t>
            </w:r>
            <w:proofErr w:type="spellStart"/>
            <w:r w:rsidRPr="007C37BE">
              <w:t>LastName</w:t>
            </w:r>
            <w:proofErr w:type="spellEnd"/>
            <w:r w:rsidRPr="007C37BE">
              <w:t>, FirstName" or a list of names delimited by the pipe character with a leading a trailing space, " | ".</w:t>
            </w:r>
          </w:p>
        </w:tc>
      </w:tr>
      <w:tr w:rsidR="00ED08CF" w:rsidRPr="007C37BE" w14:paraId="0FF84125"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5542FC66" w14:textId="77777777" w:rsidR="00ED08CF" w:rsidRPr="007C37BE" w:rsidRDefault="00ED08CF">
            <w:proofErr w:type="spellStart"/>
            <w:r w:rsidRPr="007C37BE">
              <w:t>IdentificationDate</w:t>
            </w:r>
            <w:proofErr w:type="spellEnd"/>
          </w:p>
        </w:tc>
        <w:tc>
          <w:tcPr>
            <w:tcW w:w="1100" w:type="dxa"/>
            <w:hideMark/>
          </w:tcPr>
          <w:p w14:paraId="05D9AB27"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38</w:t>
            </w:r>
          </w:p>
        </w:tc>
        <w:tc>
          <w:tcPr>
            <w:tcW w:w="15316" w:type="dxa"/>
            <w:hideMark/>
          </w:tcPr>
          <w:p w14:paraId="0A879F55"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UTC date (YYYY-MM-DD). Date on which the sample was identified. If day or month is unknown, use YYYY-MM or YYYY.</w:t>
            </w:r>
          </w:p>
        </w:tc>
      </w:tr>
      <w:tr w:rsidR="00ED08CF" w:rsidRPr="007C37BE" w14:paraId="6B1AA4E2"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41E7E3EF" w14:textId="77777777" w:rsidR="00ED08CF" w:rsidRPr="007C37BE" w:rsidRDefault="00ED08CF">
            <w:proofErr w:type="spellStart"/>
            <w:r w:rsidRPr="007C37BE">
              <w:t>IdentificationQualifier</w:t>
            </w:r>
            <w:proofErr w:type="spellEnd"/>
          </w:p>
        </w:tc>
        <w:tc>
          <w:tcPr>
            <w:tcW w:w="1100" w:type="dxa"/>
            <w:hideMark/>
          </w:tcPr>
          <w:p w14:paraId="78202A34"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39</w:t>
            </w:r>
          </w:p>
        </w:tc>
        <w:tc>
          <w:tcPr>
            <w:tcW w:w="15316" w:type="dxa"/>
            <w:hideMark/>
          </w:tcPr>
          <w:p w14:paraId="04FFF9B1"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Taxonomic identification method and level of expertise. Desired format would be along the following lines: “genetic ID”; “morphological ID from sample by taxonomic expert”; “ID by expert from image”; “ID by non-expert from video”; etc. An additional qualifier may be included (e.g., “ID Uncertain”).</w:t>
            </w:r>
          </w:p>
        </w:tc>
      </w:tr>
      <w:tr w:rsidR="00ED08CF" w:rsidRPr="007C37BE" w14:paraId="236FB71C" w14:textId="77777777" w:rsidTr="00ED08CF">
        <w:trPr>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78346B08" w14:textId="77777777" w:rsidR="00ED08CF" w:rsidRPr="007C37BE" w:rsidRDefault="00ED08CF">
            <w:proofErr w:type="spellStart"/>
            <w:r w:rsidRPr="007C37BE">
              <w:lastRenderedPageBreak/>
              <w:t>IdentificationVerificationStatus</w:t>
            </w:r>
            <w:proofErr w:type="spellEnd"/>
          </w:p>
        </w:tc>
        <w:tc>
          <w:tcPr>
            <w:tcW w:w="1100" w:type="dxa"/>
            <w:hideMark/>
          </w:tcPr>
          <w:p w14:paraId="0DFB18B5"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40</w:t>
            </w:r>
          </w:p>
        </w:tc>
        <w:tc>
          <w:tcPr>
            <w:tcW w:w="15316" w:type="dxa"/>
            <w:hideMark/>
          </w:tcPr>
          <w:p w14:paraId="74EF8289"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proofErr w:type="spellStart"/>
            <w:r w:rsidRPr="007C37BE">
              <w:t>IdentificationVerificationStatus</w:t>
            </w:r>
            <w:proofErr w:type="spellEnd"/>
            <w:r w:rsidRPr="007C37BE">
              <w:t xml:space="preserve"> - Score of the quality of the identification. 1 = identified from image only, 2 = identified from image and physical specimens sampled from the same region, 3 = identified from image and that specific physical specimen.  (Note: This is </w:t>
            </w:r>
            <w:proofErr w:type="gramStart"/>
            <w:r w:rsidRPr="007C37BE">
              <w:t>pretty cool</w:t>
            </w:r>
            <w:proofErr w:type="gramEnd"/>
            <w:r w:rsidRPr="007C37BE">
              <w:t xml:space="preserve"> - but we would need to revise somewhat based to </w:t>
            </w:r>
            <w:proofErr w:type="spellStart"/>
            <w:r w:rsidRPr="007C37BE">
              <w:t>accomodate</w:t>
            </w:r>
            <w:proofErr w:type="spellEnd"/>
            <w:r w:rsidRPr="007C37BE">
              <w:t xml:space="preserve"> sample records).</w:t>
            </w:r>
          </w:p>
        </w:tc>
      </w:tr>
      <w:tr w:rsidR="00ED08CF" w:rsidRPr="007C37BE" w14:paraId="5EBB7DE2"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0FD07209" w14:textId="77777777" w:rsidR="00ED08CF" w:rsidRPr="007C37BE" w:rsidRDefault="00ED08CF">
            <w:proofErr w:type="spellStart"/>
            <w:r w:rsidRPr="007C37BE">
              <w:t>AssociatedSequences</w:t>
            </w:r>
            <w:proofErr w:type="spellEnd"/>
          </w:p>
        </w:tc>
        <w:tc>
          <w:tcPr>
            <w:tcW w:w="1100" w:type="dxa"/>
            <w:hideMark/>
          </w:tcPr>
          <w:p w14:paraId="4AB373F9"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41</w:t>
            </w:r>
          </w:p>
        </w:tc>
        <w:tc>
          <w:tcPr>
            <w:tcW w:w="15316" w:type="dxa"/>
            <w:hideMark/>
          </w:tcPr>
          <w:p w14:paraId="6174F3D8"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Additional ID of samples where genetic sequences have been submitted to GenBank, for example. Multiple sequences may be separated by the pipe character with a leading a trailing space, " | ".</w:t>
            </w:r>
          </w:p>
        </w:tc>
      </w:tr>
      <w:tr w:rsidR="00ED08CF" w:rsidRPr="007C37BE" w14:paraId="63100B42"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59D92DD4" w14:textId="77777777" w:rsidR="00ED08CF" w:rsidRPr="007C37BE" w:rsidRDefault="00ED08CF">
            <w:r w:rsidRPr="007C37BE">
              <w:t>Ocean</w:t>
            </w:r>
          </w:p>
        </w:tc>
        <w:tc>
          <w:tcPr>
            <w:tcW w:w="1100" w:type="dxa"/>
            <w:hideMark/>
          </w:tcPr>
          <w:p w14:paraId="7BBFF8FA"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42</w:t>
            </w:r>
          </w:p>
        </w:tc>
        <w:tc>
          <w:tcPr>
            <w:tcW w:w="15316" w:type="dxa"/>
            <w:hideMark/>
          </w:tcPr>
          <w:p w14:paraId="0EBF7C4B"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Ocean basin where the observation or sample was collected. </w:t>
            </w:r>
          </w:p>
        </w:tc>
      </w:tr>
      <w:tr w:rsidR="00ED08CF" w:rsidRPr="007C37BE" w14:paraId="40962630"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798CBDC9" w14:textId="77777777" w:rsidR="00ED08CF" w:rsidRPr="007C37BE" w:rsidRDefault="00ED08CF">
            <w:proofErr w:type="spellStart"/>
            <w:r w:rsidRPr="007C37BE">
              <w:t>LargeMarineEcosystem</w:t>
            </w:r>
            <w:proofErr w:type="spellEnd"/>
          </w:p>
        </w:tc>
        <w:tc>
          <w:tcPr>
            <w:tcW w:w="1100" w:type="dxa"/>
            <w:hideMark/>
          </w:tcPr>
          <w:p w14:paraId="2759CDEB"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43</w:t>
            </w:r>
          </w:p>
        </w:tc>
        <w:tc>
          <w:tcPr>
            <w:tcW w:w="15316" w:type="dxa"/>
            <w:hideMark/>
          </w:tcPr>
          <w:p w14:paraId="3B3D7AA0"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Large Marine Ecosystem using designations set forth at http://www.lme.noaa.gov/. “NA” = outside of LME boundary.  This field is calculated by the Program based on occurrence location.</w:t>
            </w:r>
          </w:p>
        </w:tc>
      </w:tr>
      <w:tr w:rsidR="00ED08CF" w:rsidRPr="007C37BE" w14:paraId="3A723475" w14:textId="77777777" w:rsidTr="00ED08CF">
        <w:trPr>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5B43E603" w14:textId="77777777" w:rsidR="00ED08CF" w:rsidRPr="007C37BE" w:rsidRDefault="00ED08CF">
            <w:r w:rsidRPr="007C37BE">
              <w:t>Country</w:t>
            </w:r>
          </w:p>
        </w:tc>
        <w:tc>
          <w:tcPr>
            <w:tcW w:w="1100" w:type="dxa"/>
            <w:hideMark/>
          </w:tcPr>
          <w:p w14:paraId="56DBF47A"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44</w:t>
            </w:r>
          </w:p>
        </w:tc>
        <w:tc>
          <w:tcPr>
            <w:tcW w:w="15316" w:type="dxa"/>
            <w:hideMark/>
          </w:tcPr>
          <w:p w14:paraId="4F3EE208"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Country in whose Exclusive Economic Zone the observation or sample was </w:t>
            </w:r>
            <w:proofErr w:type="gramStart"/>
            <w:r w:rsidRPr="007C37BE">
              <w:t>collected ,</w:t>
            </w:r>
            <w:proofErr w:type="gramEnd"/>
            <w:r w:rsidRPr="007C37BE">
              <w:t xml:space="preserve"> based on Exclusive Economic Zones Boundaries (EEZ) [World EEZ v7 (2012-11-20)] from http://marineregions.org/downloads.php .</w:t>
            </w:r>
          </w:p>
        </w:tc>
      </w:tr>
      <w:tr w:rsidR="00ED08CF" w:rsidRPr="007C37BE" w14:paraId="2176BE3C" w14:textId="77777777" w:rsidTr="00ED08CF">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4A534764" w14:textId="77777777" w:rsidR="00ED08CF" w:rsidRPr="007C37BE" w:rsidRDefault="00ED08CF">
            <w:proofErr w:type="spellStart"/>
            <w:r w:rsidRPr="007C37BE">
              <w:t>FishCouncilRegion</w:t>
            </w:r>
            <w:proofErr w:type="spellEnd"/>
          </w:p>
        </w:tc>
        <w:tc>
          <w:tcPr>
            <w:tcW w:w="1100" w:type="dxa"/>
            <w:hideMark/>
          </w:tcPr>
          <w:p w14:paraId="77E6ADD4"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45</w:t>
            </w:r>
          </w:p>
        </w:tc>
        <w:tc>
          <w:tcPr>
            <w:tcW w:w="15316" w:type="dxa"/>
            <w:hideMark/>
          </w:tcPr>
          <w:p w14:paraId="67A78A6F"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U.S. Fisheries Management Council (FMC) region where the occurrence is located. In cases of boundary overlap, two councils can be listed separated by the pipe character with a leading a trailing space, " | ". If the occurrence is in state waters, the adjacent FMC region will be listed. For a map, see: </w:t>
            </w:r>
            <w:proofErr w:type="gramStart"/>
            <w:r w:rsidRPr="007C37BE">
              <w:t>http://www.nmfs.noaa.gov/sfa/management/councils/ .</w:t>
            </w:r>
            <w:proofErr w:type="gramEnd"/>
          </w:p>
        </w:tc>
      </w:tr>
      <w:tr w:rsidR="00ED08CF" w:rsidRPr="007C37BE" w14:paraId="0AF666EC" w14:textId="77777777" w:rsidTr="00ED08CF">
        <w:trPr>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636CCB94" w14:textId="77777777" w:rsidR="00ED08CF" w:rsidRPr="007C37BE" w:rsidRDefault="00ED08CF">
            <w:r w:rsidRPr="007C37BE">
              <w:t>Locality</w:t>
            </w:r>
          </w:p>
        </w:tc>
        <w:tc>
          <w:tcPr>
            <w:tcW w:w="1100" w:type="dxa"/>
            <w:hideMark/>
          </w:tcPr>
          <w:p w14:paraId="5FCAC70D"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46</w:t>
            </w:r>
          </w:p>
        </w:tc>
        <w:tc>
          <w:tcPr>
            <w:tcW w:w="15316" w:type="dxa"/>
            <w:hideMark/>
          </w:tcPr>
          <w:p w14:paraId="01433935"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A specific named place or named feature of origin for the specimen or observation (e.g., Dixon Entrance, </w:t>
            </w:r>
            <w:proofErr w:type="spellStart"/>
            <w:r w:rsidRPr="007C37BE">
              <w:t>Diaphus</w:t>
            </w:r>
            <w:proofErr w:type="spellEnd"/>
            <w:r w:rsidRPr="007C37BE">
              <w:t xml:space="preserve"> Bank, or Sur Ridge). Multiple locality names can be separated by the pipe symbol," | ", arranged in a list from largest to smallest area (e.g., Gulf of Mexico; West Florida Shelf, Pulley Ridge). </w:t>
            </w:r>
          </w:p>
        </w:tc>
      </w:tr>
      <w:tr w:rsidR="00ED08CF" w:rsidRPr="007C37BE" w14:paraId="7C3A5C7C" w14:textId="77777777" w:rsidTr="00ED08CF">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29D715D9" w14:textId="77777777" w:rsidR="00ED08CF" w:rsidRPr="007C37BE" w:rsidRDefault="00ED08CF">
            <w:r w:rsidRPr="007C37BE">
              <w:t>Latitude</w:t>
            </w:r>
          </w:p>
        </w:tc>
        <w:tc>
          <w:tcPr>
            <w:tcW w:w="1100" w:type="dxa"/>
            <w:hideMark/>
          </w:tcPr>
          <w:p w14:paraId="3B6DE7F5"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47</w:t>
            </w:r>
          </w:p>
        </w:tc>
        <w:tc>
          <w:tcPr>
            <w:tcW w:w="15316" w:type="dxa"/>
            <w:hideMark/>
          </w:tcPr>
          <w:p w14:paraId="02687418"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Latitude in decimal degrees where the sample or observation was collected. Precision should be the same as that originally reported. Geographic coordinate system should be WGS1984. Use "</w:t>
            </w:r>
            <w:proofErr w:type="spellStart"/>
            <w:r w:rsidRPr="007C37BE">
              <w:t>NavType</w:t>
            </w:r>
            <w:proofErr w:type="spellEnd"/>
            <w:r w:rsidRPr="007C37BE">
              <w:t>" and "</w:t>
            </w:r>
            <w:proofErr w:type="spellStart"/>
            <w:r w:rsidRPr="007C37BE">
              <w:t>LocationAccuracy</w:t>
            </w:r>
            <w:proofErr w:type="spellEnd"/>
            <w:r w:rsidRPr="007C37BE">
              <w:t>" to report measurement method and accuracy, respectively.  Use "</w:t>
            </w:r>
            <w:proofErr w:type="spellStart"/>
            <w:r w:rsidRPr="007C37BE">
              <w:t>LocationComments</w:t>
            </w:r>
            <w:proofErr w:type="spellEnd"/>
            <w:r w:rsidRPr="007C37BE">
              <w:t xml:space="preserve">" to make </w:t>
            </w:r>
            <w:proofErr w:type="spellStart"/>
            <w:r w:rsidRPr="007C37BE">
              <w:t>addtional</w:t>
            </w:r>
            <w:proofErr w:type="spellEnd"/>
            <w:r w:rsidRPr="007C37BE">
              <w:t xml:space="preserve"> notes about location determination. </w:t>
            </w:r>
          </w:p>
        </w:tc>
      </w:tr>
      <w:tr w:rsidR="00ED08CF" w:rsidRPr="007C37BE" w14:paraId="4DA1BFE8" w14:textId="77777777" w:rsidTr="00ED08CF">
        <w:trPr>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65FB01D9" w14:textId="77777777" w:rsidR="00ED08CF" w:rsidRPr="007C37BE" w:rsidRDefault="00ED08CF">
            <w:r w:rsidRPr="007C37BE">
              <w:t>Longitude</w:t>
            </w:r>
          </w:p>
        </w:tc>
        <w:tc>
          <w:tcPr>
            <w:tcW w:w="1100" w:type="dxa"/>
            <w:hideMark/>
          </w:tcPr>
          <w:p w14:paraId="6982DBE3"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48</w:t>
            </w:r>
          </w:p>
        </w:tc>
        <w:tc>
          <w:tcPr>
            <w:tcW w:w="15316" w:type="dxa"/>
            <w:hideMark/>
          </w:tcPr>
          <w:p w14:paraId="5C3A8F8B"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Longitude in decimal degrees where the sample or observation was collected. Precision should be the same as that originally reported. Geographic coordinate system should be WGS1984. Use "</w:t>
            </w:r>
            <w:proofErr w:type="spellStart"/>
            <w:r w:rsidRPr="007C37BE">
              <w:t>NavType</w:t>
            </w:r>
            <w:proofErr w:type="spellEnd"/>
            <w:r w:rsidRPr="007C37BE">
              <w:t>" and "</w:t>
            </w:r>
            <w:proofErr w:type="spellStart"/>
            <w:r w:rsidRPr="007C37BE">
              <w:t>LocationAccuracy</w:t>
            </w:r>
            <w:proofErr w:type="spellEnd"/>
            <w:r w:rsidRPr="007C37BE">
              <w:t>" to report measurement method and accuracy, respectively.  Use "</w:t>
            </w:r>
            <w:proofErr w:type="spellStart"/>
            <w:r w:rsidRPr="007C37BE">
              <w:t>LocationComments</w:t>
            </w:r>
            <w:proofErr w:type="spellEnd"/>
            <w:r w:rsidRPr="007C37BE">
              <w:t xml:space="preserve">" to make </w:t>
            </w:r>
            <w:proofErr w:type="spellStart"/>
            <w:r w:rsidRPr="007C37BE">
              <w:t>addtional</w:t>
            </w:r>
            <w:proofErr w:type="spellEnd"/>
            <w:r w:rsidRPr="007C37BE">
              <w:t xml:space="preserve"> notes about location determination. </w:t>
            </w:r>
          </w:p>
        </w:tc>
      </w:tr>
      <w:tr w:rsidR="00ED08CF" w:rsidRPr="007C37BE" w14:paraId="7F49DE75"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514BFD26" w14:textId="77777777" w:rsidR="00ED08CF" w:rsidRPr="007C37BE" w:rsidRDefault="00ED08CF">
            <w:proofErr w:type="spellStart"/>
            <w:r w:rsidRPr="007C37BE">
              <w:t>DepthInMeters</w:t>
            </w:r>
            <w:proofErr w:type="spellEnd"/>
          </w:p>
        </w:tc>
        <w:tc>
          <w:tcPr>
            <w:tcW w:w="1100" w:type="dxa"/>
            <w:hideMark/>
          </w:tcPr>
          <w:p w14:paraId="6B3B7AC9"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49</w:t>
            </w:r>
          </w:p>
        </w:tc>
        <w:tc>
          <w:tcPr>
            <w:tcW w:w="15316" w:type="dxa"/>
            <w:hideMark/>
          </w:tcPr>
          <w:p w14:paraId="63E26502"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Best single depth value for sample as a positive value in meters.</w:t>
            </w:r>
          </w:p>
        </w:tc>
      </w:tr>
      <w:tr w:rsidR="00ED08CF" w:rsidRPr="007C37BE" w14:paraId="5252DCCE" w14:textId="77777777" w:rsidTr="00ED08CF">
        <w:trPr>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4FE81B73" w14:textId="77777777" w:rsidR="00ED08CF" w:rsidRPr="007C37BE" w:rsidRDefault="00ED08CF">
            <w:proofErr w:type="spellStart"/>
            <w:r w:rsidRPr="007C37BE">
              <w:t>DepthMethod</w:t>
            </w:r>
            <w:proofErr w:type="spellEnd"/>
          </w:p>
        </w:tc>
        <w:tc>
          <w:tcPr>
            <w:tcW w:w="1100" w:type="dxa"/>
            <w:hideMark/>
          </w:tcPr>
          <w:p w14:paraId="1671E8D1"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50</w:t>
            </w:r>
          </w:p>
        </w:tc>
        <w:tc>
          <w:tcPr>
            <w:tcW w:w="15316" w:type="dxa"/>
            <w:hideMark/>
          </w:tcPr>
          <w:p w14:paraId="2AFD4BD4"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Select method by which best singular depth in meters (</w:t>
            </w:r>
            <w:proofErr w:type="spellStart"/>
            <w:r w:rsidRPr="007C37BE">
              <w:t>DepthInMeters</w:t>
            </w:r>
            <w:proofErr w:type="spellEnd"/>
            <w:r w:rsidRPr="007C37BE">
              <w:t>) was determined. Place method details in "</w:t>
            </w:r>
            <w:proofErr w:type="spellStart"/>
            <w:r w:rsidRPr="007C37BE">
              <w:t>LocationComments</w:t>
            </w:r>
            <w:proofErr w:type="spellEnd"/>
            <w:r w:rsidRPr="007C37BE">
              <w:t>". Select "averaged" when start and stop depths were averaged. Select "assigned" when depth was derived from bathymetry at the location. Select "reported" when depth was reported based on instrumentation or described in literature.</w:t>
            </w:r>
          </w:p>
        </w:tc>
      </w:tr>
      <w:tr w:rsidR="00ED08CF" w:rsidRPr="007C37BE" w14:paraId="0152C47B"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4FEDAE0A" w14:textId="77777777" w:rsidR="00ED08CF" w:rsidRPr="007C37BE" w:rsidRDefault="00ED08CF">
            <w:proofErr w:type="spellStart"/>
            <w:r w:rsidRPr="007C37BE">
              <w:lastRenderedPageBreak/>
              <w:t>MinimumDepthInMeters</w:t>
            </w:r>
            <w:proofErr w:type="spellEnd"/>
          </w:p>
        </w:tc>
        <w:tc>
          <w:tcPr>
            <w:tcW w:w="1100" w:type="dxa"/>
            <w:hideMark/>
          </w:tcPr>
          <w:p w14:paraId="6C3AA25A"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51</w:t>
            </w:r>
          </w:p>
        </w:tc>
        <w:tc>
          <w:tcPr>
            <w:tcW w:w="15316" w:type="dxa"/>
            <w:hideMark/>
          </w:tcPr>
          <w:p w14:paraId="2073460B"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Positive integer used to express the minimum depth of the observation. If "</w:t>
            </w:r>
            <w:proofErr w:type="spellStart"/>
            <w:r w:rsidRPr="007C37BE">
              <w:t>DataProvider</w:t>
            </w:r>
            <w:proofErr w:type="spellEnd"/>
            <w:r w:rsidRPr="007C37BE">
              <w:t>" gives a single depth, the "</w:t>
            </w:r>
            <w:proofErr w:type="spellStart"/>
            <w:r w:rsidRPr="007C37BE">
              <w:t>MinimumDepthInMeters</w:t>
            </w:r>
            <w:proofErr w:type="spellEnd"/>
            <w:r w:rsidRPr="007C37BE">
              <w:t>" and "</w:t>
            </w:r>
            <w:proofErr w:type="spellStart"/>
            <w:r w:rsidRPr="007C37BE">
              <w:t>MaximumDepthInMeters</w:t>
            </w:r>
            <w:proofErr w:type="spellEnd"/>
            <w:r w:rsidRPr="007C37BE">
              <w:t>" will be equal. If no depth information was provided, both the min and max terms will be -999.</w:t>
            </w:r>
          </w:p>
        </w:tc>
      </w:tr>
      <w:tr w:rsidR="00ED08CF" w:rsidRPr="007C37BE" w14:paraId="7F60FD02" w14:textId="77777777" w:rsidTr="00ED08CF">
        <w:trPr>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5F4843CD" w14:textId="77777777" w:rsidR="00ED08CF" w:rsidRPr="007C37BE" w:rsidRDefault="00ED08CF">
            <w:proofErr w:type="spellStart"/>
            <w:r w:rsidRPr="007C37BE">
              <w:t>MaximumDepthInMeters</w:t>
            </w:r>
            <w:proofErr w:type="spellEnd"/>
          </w:p>
        </w:tc>
        <w:tc>
          <w:tcPr>
            <w:tcW w:w="1100" w:type="dxa"/>
            <w:hideMark/>
          </w:tcPr>
          <w:p w14:paraId="725DF440"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52</w:t>
            </w:r>
          </w:p>
        </w:tc>
        <w:tc>
          <w:tcPr>
            <w:tcW w:w="15316" w:type="dxa"/>
            <w:hideMark/>
          </w:tcPr>
          <w:p w14:paraId="19702C52"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Positive integer used to express the maximum depth of the observation. If "</w:t>
            </w:r>
            <w:proofErr w:type="spellStart"/>
            <w:r w:rsidRPr="007C37BE">
              <w:t>DataProvider</w:t>
            </w:r>
            <w:proofErr w:type="spellEnd"/>
            <w:r w:rsidRPr="007C37BE">
              <w:t>" gives a single depth, the "</w:t>
            </w:r>
            <w:proofErr w:type="spellStart"/>
            <w:r w:rsidRPr="007C37BE">
              <w:t>MinimumDepthInMeters</w:t>
            </w:r>
            <w:proofErr w:type="spellEnd"/>
            <w:r w:rsidRPr="007C37BE">
              <w:t>" and "</w:t>
            </w:r>
            <w:proofErr w:type="spellStart"/>
            <w:r w:rsidRPr="007C37BE">
              <w:t>MaximumDepthInMeters</w:t>
            </w:r>
            <w:proofErr w:type="spellEnd"/>
            <w:r w:rsidRPr="007C37BE">
              <w:t>" will be equal. If no depth information was provided, both the min and max terms will be -999.</w:t>
            </w:r>
          </w:p>
        </w:tc>
      </w:tr>
      <w:tr w:rsidR="00ED08CF" w:rsidRPr="007C37BE" w14:paraId="18B43BAA"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46D730E9" w14:textId="77777777" w:rsidR="00ED08CF" w:rsidRPr="007C37BE" w:rsidRDefault="00ED08CF">
            <w:proofErr w:type="spellStart"/>
            <w:r w:rsidRPr="007C37BE">
              <w:t>LocationComments</w:t>
            </w:r>
            <w:proofErr w:type="spellEnd"/>
          </w:p>
        </w:tc>
        <w:tc>
          <w:tcPr>
            <w:tcW w:w="1100" w:type="dxa"/>
            <w:hideMark/>
          </w:tcPr>
          <w:p w14:paraId="487C25CC"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53</w:t>
            </w:r>
          </w:p>
        </w:tc>
        <w:tc>
          <w:tcPr>
            <w:tcW w:w="15316" w:type="dxa"/>
            <w:hideMark/>
          </w:tcPr>
          <w:p w14:paraId="5DC2E411"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Comments and other info about how the location (including depth) was determined.  Also comment on any uncertainty regarding the geographic or depth coordinates.</w:t>
            </w:r>
          </w:p>
        </w:tc>
      </w:tr>
      <w:tr w:rsidR="00ED08CF" w:rsidRPr="007C37BE" w14:paraId="0321CA16"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5561BA47" w14:textId="77777777" w:rsidR="00ED08CF" w:rsidRPr="007C37BE" w:rsidRDefault="00ED08CF">
            <w:proofErr w:type="spellStart"/>
            <w:r w:rsidRPr="007C37BE">
              <w:t>ObservationDate</w:t>
            </w:r>
            <w:proofErr w:type="spellEnd"/>
          </w:p>
        </w:tc>
        <w:tc>
          <w:tcPr>
            <w:tcW w:w="1100" w:type="dxa"/>
            <w:hideMark/>
          </w:tcPr>
          <w:p w14:paraId="2134279C"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54</w:t>
            </w:r>
          </w:p>
        </w:tc>
        <w:tc>
          <w:tcPr>
            <w:tcW w:w="15316" w:type="dxa"/>
            <w:hideMark/>
          </w:tcPr>
          <w:p w14:paraId="68E06223"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Date as YYYY-MM-DD. If month or day is unknown use YYYY-MM or YYYY. Please convert from local date to Universal Time Code (UTC).</w:t>
            </w:r>
          </w:p>
        </w:tc>
      </w:tr>
      <w:tr w:rsidR="00ED08CF" w:rsidRPr="007C37BE" w14:paraId="4B28D8DD"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42525AA6" w14:textId="77777777" w:rsidR="00ED08CF" w:rsidRPr="007C37BE" w:rsidRDefault="00ED08CF">
            <w:proofErr w:type="spellStart"/>
            <w:r w:rsidRPr="007C37BE">
              <w:t>ObservationYear</w:t>
            </w:r>
            <w:proofErr w:type="spellEnd"/>
          </w:p>
        </w:tc>
        <w:tc>
          <w:tcPr>
            <w:tcW w:w="1100" w:type="dxa"/>
            <w:hideMark/>
          </w:tcPr>
          <w:p w14:paraId="6C6C7609"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55</w:t>
            </w:r>
          </w:p>
        </w:tc>
        <w:tc>
          <w:tcPr>
            <w:tcW w:w="15316" w:type="dxa"/>
            <w:hideMark/>
          </w:tcPr>
          <w:p w14:paraId="17F91F0C"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Year the observation was made in YYYY format (or beginning year of a range, if exact year is unknown).</w:t>
            </w:r>
          </w:p>
        </w:tc>
      </w:tr>
      <w:tr w:rsidR="00ED08CF" w:rsidRPr="007C37BE" w14:paraId="5579AFC3"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79147764" w14:textId="77777777" w:rsidR="00ED08CF" w:rsidRPr="007C37BE" w:rsidRDefault="00ED08CF">
            <w:proofErr w:type="spellStart"/>
            <w:r w:rsidRPr="007C37BE">
              <w:t>ObservationTime</w:t>
            </w:r>
            <w:proofErr w:type="spellEnd"/>
          </w:p>
        </w:tc>
        <w:tc>
          <w:tcPr>
            <w:tcW w:w="1100" w:type="dxa"/>
            <w:hideMark/>
          </w:tcPr>
          <w:p w14:paraId="213520C1"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56</w:t>
            </w:r>
          </w:p>
        </w:tc>
        <w:tc>
          <w:tcPr>
            <w:tcW w:w="15316" w:type="dxa"/>
            <w:hideMark/>
          </w:tcPr>
          <w:p w14:paraId="0E365579"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Time as </w:t>
            </w:r>
            <w:proofErr w:type="spellStart"/>
            <w:r w:rsidRPr="007C37BE">
              <w:t>hh:</w:t>
            </w:r>
            <w:proofErr w:type="gramStart"/>
            <w:r w:rsidRPr="007C37BE">
              <w:t>mm:ss</w:t>
            </w:r>
            <w:proofErr w:type="spellEnd"/>
            <w:proofErr w:type="gramEnd"/>
            <w:r w:rsidRPr="007C37BE">
              <w:t xml:space="preserve"> when the sample/observation occurred. Use UTC.</w:t>
            </w:r>
          </w:p>
        </w:tc>
      </w:tr>
      <w:tr w:rsidR="00ED08CF" w:rsidRPr="007C37BE" w14:paraId="008E087C"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3858BD82" w14:textId="77777777" w:rsidR="00ED08CF" w:rsidRPr="007C37BE" w:rsidRDefault="00ED08CF">
            <w:proofErr w:type="spellStart"/>
            <w:r w:rsidRPr="007C37BE">
              <w:t>SurveyID</w:t>
            </w:r>
            <w:proofErr w:type="spellEnd"/>
          </w:p>
        </w:tc>
        <w:tc>
          <w:tcPr>
            <w:tcW w:w="1100" w:type="dxa"/>
            <w:hideMark/>
          </w:tcPr>
          <w:p w14:paraId="3F6AECC2"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57</w:t>
            </w:r>
          </w:p>
        </w:tc>
        <w:tc>
          <w:tcPr>
            <w:tcW w:w="15316" w:type="dxa"/>
            <w:hideMark/>
          </w:tcPr>
          <w:p w14:paraId="0409A1BA"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Name or ID of the cruise or project in which the sample or observation was collected (</w:t>
            </w:r>
            <w:proofErr w:type="spellStart"/>
            <w:r w:rsidRPr="007C37BE">
              <w:t>e.g</w:t>
            </w:r>
            <w:proofErr w:type="spellEnd"/>
            <w:r w:rsidRPr="007C37BE">
              <w:t>, "EX1202L2" or "</w:t>
            </w:r>
            <w:proofErr w:type="spellStart"/>
            <w:r w:rsidRPr="007C37BE">
              <w:t>Lophelia</w:t>
            </w:r>
            <w:proofErr w:type="spellEnd"/>
            <w:r w:rsidRPr="007C37BE">
              <w:t xml:space="preserve"> II: Reefs, Rigs, and Wrecks"). Many events ("</w:t>
            </w:r>
            <w:proofErr w:type="spellStart"/>
            <w:r w:rsidRPr="007C37BE">
              <w:t>EventID</w:t>
            </w:r>
            <w:proofErr w:type="spellEnd"/>
            <w:r w:rsidRPr="007C37BE">
              <w:t>") can be associated with one survey ("</w:t>
            </w:r>
            <w:proofErr w:type="spellStart"/>
            <w:r w:rsidRPr="007C37BE">
              <w:t>SurveyID</w:t>
            </w:r>
            <w:proofErr w:type="spellEnd"/>
            <w:r w:rsidRPr="007C37BE">
              <w:t>").</w:t>
            </w:r>
          </w:p>
        </w:tc>
      </w:tr>
      <w:tr w:rsidR="00ED08CF" w:rsidRPr="007C37BE" w14:paraId="48871070" w14:textId="77777777" w:rsidTr="00ED08CF">
        <w:trPr>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63E81B17" w14:textId="77777777" w:rsidR="00ED08CF" w:rsidRPr="007C37BE" w:rsidRDefault="00ED08CF">
            <w:r w:rsidRPr="007C37BE">
              <w:t>Vessel</w:t>
            </w:r>
          </w:p>
        </w:tc>
        <w:tc>
          <w:tcPr>
            <w:tcW w:w="1100" w:type="dxa"/>
            <w:hideMark/>
          </w:tcPr>
          <w:p w14:paraId="5A643B57"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58</w:t>
            </w:r>
          </w:p>
        </w:tc>
        <w:tc>
          <w:tcPr>
            <w:tcW w:w="15316" w:type="dxa"/>
            <w:hideMark/>
          </w:tcPr>
          <w:p w14:paraId="524552D1"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Name of the vessel used for collecting the sample or observation. Provide the full name of the vessel, in plain text with no prefix, </w:t>
            </w:r>
            <w:proofErr w:type="spellStart"/>
            <w:r w:rsidRPr="007C37BE">
              <w:t>e.g</w:t>
            </w:r>
            <w:proofErr w:type="spellEnd"/>
            <w:r w:rsidRPr="007C37BE">
              <w:t>; "Ronald H. Brown". A list of valid vessel names is maintained by DSCRTP to standardize the vessel naming convention.</w:t>
            </w:r>
          </w:p>
        </w:tc>
      </w:tr>
      <w:tr w:rsidR="00ED08CF" w:rsidRPr="007C37BE" w14:paraId="55905A9D"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008E83D7" w14:textId="77777777" w:rsidR="00ED08CF" w:rsidRPr="007C37BE" w:rsidRDefault="00ED08CF">
            <w:r w:rsidRPr="007C37BE">
              <w:t>PI</w:t>
            </w:r>
          </w:p>
        </w:tc>
        <w:tc>
          <w:tcPr>
            <w:tcW w:w="1100" w:type="dxa"/>
            <w:hideMark/>
          </w:tcPr>
          <w:p w14:paraId="766478D6"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59</w:t>
            </w:r>
          </w:p>
        </w:tc>
        <w:tc>
          <w:tcPr>
            <w:tcW w:w="15316" w:type="dxa"/>
            <w:hideMark/>
          </w:tcPr>
          <w:p w14:paraId="077CB09E"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Principal Investigator or Chief Scientist of the cruise during which the sample was collected, or individual who collected the sample. Desired format is "</w:t>
            </w:r>
            <w:proofErr w:type="spellStart"/>
            <w:r w:rsidRPr="007C37BE">
              <w:t>LastName</w:t>
            </w:r>
            <w:proofErr w:type="spellEnd"/>
            <w:r w:rsidRPr="007C37BE">
              <w:t>, FirstName".</w:t>
            </w:r>
          </w:p>
        </w:tc>
      </w:tr>
      <w:tr w:rsidR="00ED08CF" w:rsidRPr="007C37BE" w14:paraId="755DD38A"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1DF1223D" w14:textId="77777777" w:rsidR="00ED08CF" w:rsidRPr="007C37BE" w:rsidRDefault="00ED08CF">
            <w:proofErr w:type="spellStart"/>
            <w:r w:rsidRPr="007C37BE">
              <w:t>PIAffiliation</w:t>
            </w:r>
            <w:proofErr w:type="spellEnd"/>
          </w:p>
        </w:tc>
        <w:tc>
          <w:tcPr>
            <w:tcW w:w="1100" w:type="dxa"/>
            <w:hideMark/>
          </w:tcPr>
          <w:p w14:paraId="46BB3289"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60</w:t>
            </w:r>
          </w:p>
        </w:tc>
        <w:tc>
          <w:tcPr>
            <w:tcW w:w="15316" w:type="dxa"/>
            <w:hideMark/>
          </w:tcPr>
          <w:p w14:paraId="168E8A56"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Affiliation of the Principal Investigator. Well established acronyms or abbreviations are acceptable (e.g., MBARI or WHOI).</w:t>
            </w:r>
          </w:p>
        </w:tc>
      </w:tr>
      <w:tr w:rsidR="00ED08CF" w:rsidRPr="007C37BE" w14:paraId="1F175305"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2B894E38" w14:textId="77777777" w:rsidR="00ED08CF" w:rsidRPr="007C37BE" w:rsidRDefault="00ED08CF">
            <w:r w:rsidRPr="007C37BE">
              <w:t>Purpose</w:t>
            </w:r>
          </w:p>
        </w:tc>
        <w:tc>
          <w:tcPr>
            <w:tcW w:w="1100" w:type="dxa"/>
            <w:hideMark/>
          </w:tcPr>
          <w:p w14:paraId="4D8A8233"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61</w:t>
            </w:r>
          </w:p>
        </w:tc>
        <w:tc>
          <w:tcPr>
            <w:tcW w:w="15316" w:type="dxa"/>
            <w:hideMark/>
          </w:tcPr>
          <w:p w14:paraId="55B1BFC9"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Purpose of the cruise during which the sample or observation was collected (e.g. "deep-sea coral survey", "exploration", or "groundfish survey").</w:t>
            </w:r>
          </w:p>
        </w:tc>
      </w:tr>
      <w:tr w:rsidR="00ED08CF" w:rsidRPr="007C37BE" w14:paraId="63B88BEA"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5CD8A7DA" w14:textId="77777777" w:rsidR="00ED08CF" w:rsidRPr="007C37BE" w:rsidRDefault="00ED08CF">
            <w:proofErr w:type="spellStart"/>
            <w:r w:rsidRPr="007C37BE">
              <w:t>SurveyComments</w:t>
            </w:r>
            <w:proofErr w:type="spellEnd"/>
          </w:p>
        </w:tc>
        <w:tc>
          <w:tcPr>
            <w:tcW w:w="1100" w:type="dxa"/>
            <w:hideMark/>
          </w:tcPr>
          <w:p w14:paraId="7EAC4982"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62</w:t>
            </w:r>
          </w:p>
        </w:tc>
        <w:tc>
          <w:tcPr>
            <w:tcW w:w="15316" w:type="dxa"/>
            <w:hideMark/>
          </w:tcPr>
          <w:p w14:paraId="328CEEF9"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Comments and other information about the cruise/survey or programs sponsoring the cruise/survey.</w:t>
            </w:r>
          </w:p>
        </w:tc>
      </w:tr>
      <w:tr w:rsidR="00ED08CF" w:rsidRPr="007C37BE" w14:paraId="1728EC61"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39DC7875" w14:textId="77777777" w:rsidR="00ED08CF" w:rsidRPr="007C37BE" w:rsidRDefault="00ED08CF">
            <w:r w:rsidRPr="007C37BE">
              <w:t>Station</w:t>
            </w:r>
          </w:p>
        </w:tc>
        <w:tc>
          <w:tcPr>
            <w:tcW w:w="1100" w:type="dxa"/>
            <w:hideMark/>
          </w:tcPr>
          <w:p w14:paraId="5A060249"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63</w:t>
            </w:r>
          </w:p>
        </w:tc>
        <w:tc>
          <w:tcPr>
            <w:tcW w:w="15316" w:type="dxa"/>
            <w:hideMark/>
          </w:tcPr>
          <w:p w14:paraId="339285EF"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Reference ID of the station where the sample or observation was collected. For example, "78G9-III".</w:t>
            </w:r>
          </w:p>
        </w:tc>
      </w:tr>
      <w:tr w:rsidR="00ED08CF" w:rsidRPr="007C37BE" w14:paraId="781F8B35"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180114D1" w14:textId="77777777" w:rsidR="00ED08CF" w:rsidRPr="007C37BE" w:rsidRDefault="00ED08CF">
            <w:proofErr w:type="spellStart"/>
            <w:r w:rsidRPr="007C37BE">
              <w:t>EventID</w:t>
            </w:r>
            <w:proofErr w:type="spellEnd"/>
          </w:p>
        </w:tc>
        <w:tc>
          <w:tcPr>
            <w:tcW w:w="1100" w:type="dxa"/>
            <w:hideMark/>
          </w:tcPr>
          <w:p w14:paraId="7C8845A7"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64</w:t>
            </w:r>
          </w:p>
        </w:tc>
        <w:tc>
          <w:tcPr>
            <w:tcW w:w="15316" w:type="dxa"/>
            <w:hideMark/>
          </w:tcPr>
          <w:p w14:paraId="12E50C8F"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ID of the survey event (e.g., dive number, transect, or trawl haul number) on which the sample was made.</w:t>
            </w:r>
          </w:p>
        </w:tc>
      </w:tr>
      <w:tr w:rsidR="00ED08CF" w:rsidRPr="007C37BE" w14:paraId="19CB0F3C"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6D2C7879" w14:textId="77777777" w:rsidR="00ED08CF" w:rsidRPr="007C37BE" w:rsidRDefault="00ED08CF">
            <w:proofErr w:type="spellStart"/>
            <w:r w:rsidRPr="007C37BE">
              <w:t>SamplingEquipment</w:t>
            </w:r>
            <w:proofErr w:type="spellEnd"/>
          </w:p>
        </w:tc>
        <w:tc>
          <w:tcPr>
            <w:tcW w:w="1100" w:type="dxa"/>
            <w:hideMark/>
          </w:tcPr>
          <w:p w14:paraId="5E169C7C"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65</w:t>
            </w:r>
          </w:p>
        </w:tc>
        <w:tc>
          <w:tcPr>
            <w:tcW w:w="15316" w:type="dxa"/>
            <w:hideMark/>
          </w:tcPr>
          <w:p w14:paraId="247E3BDB"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Method of data collection. </w:t>
            </w:r>
          </w:p>
        </w:tc>
      </w:tr>
      <w:tr w:rsidR="00ED08CF" w:rsidRPr="007C37BE" w14:paraId="1AE68BFE" w14:textId="77777777" w:rsidTr="00ED08CF">
        <w:trPr>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1E144000" w14:textId="77777777" w:rsidR="00ED08CF" w:rsidRPr="007C37BE" w:rsidRDefault="00ED08CF">
            <w:proofErr w:type="spellStart"/>
            <w:r w:rsidRPr="007C37BE">
              <w:lastRenderedPageBreak/>
              <w:t>VehicleName</w:t>
            </w:r>
            <w:proofErr w:type="spellEnd"/>
          </w:p>
        </w:tc>
        <w:tc>
          <w:tcPr>
            <w:tcW w:w="1100" w:type="dxa"/>
            <w:hideMark/>
          </w:tcPr>
          <w:p w14:paraId="09E7F341"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66</w:t>
            </w:r>
          </w:p>
        </w:tc>
        <w:tc>
          <w:tcPr>
            <w:tcW w:w="15316" w:type="dxa"/>
            <w:hideMark/>
          </w:tcPr>
          <w:p w14:paraId="226BC162"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Name or ID of the AUV, ROV, submersible, etc. used to collect sample (e.g., "Jason II"). Provide the full name of the vehicle, in plain text with no prefix. Use the field '</w:t>
            </w:r>
            <w:proofErr w:type="spellStart"/>
            <w:r w:rsidRPr="007C37BE">
              <w:t>SamplingEquipment</w:t>
            </w:r>
            <w:proofErr w:type="spellEnd"/>
            <w:r w:rsidRPr="007C37BE">
              <w:t>' to indicate vehicle type. A list of valid vehicle names is maintained by DSCRTP to verify and standardize data entries in this field.</w:t>
            </w:r>
          </w:p>
        </w:tc>
      </w:tr>
      <w:tr w:rsidR="00ED08CF" w:rsidRPr="007C37BE" w14:paraId="5E70AEB2"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19955C61" w14:textId="77777777" w:rsidR="00ED08CF" w:rsidRPr="007C37BE" w:rsidRDefault="00ED08CF">
            <w:proofErr w:type="spellStart"/>
            <w:r w:rsidRPr="007C37BE">
              <w:t>SampleAreaInSquareMeters</w:t>
            </w:r>
            <w:proofErr w:type="spellEnd"/>
          </w:p>
        </w:tc>
        <w:tc>
          <w:tcPr>
            <w:tcW w:w="1100" w:type="dxa"/>
            <w:hideMark/>
          </w:tcPr>
          <w:p w14:paraId="1205A532"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67</w:t>
            </w:r>
          </w:p>
        </w:tc>
        <w:tc>
          <w:tcPr>
            <w:tcW w:w="15316" w:type="dxa"/>
            <w:hideMark/>
          </w:tcPr>
          <w:p w14:paraId="7D9F2C3A"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area in square meters, if projected vertically to a plane representing the seafloor surface, of the sample space in which the observation was made.  Use '</w:t>
            </w:r>
            <w:proofErr w:type="spellStart"/>
            <w:r w:rsidRPr="007C37BE">
              <w:t>footprintWKT</w:t>
            </w:r>
            <w:proofErr w:type="spellEnd"/>
            <w:r w:rsidRPr="007C37BE">
              <w:t>' field to specify the exact shape of the sampling space.</w:t>
            </w:r>
          </w:p>
        </w:tc>
      </w:tr>
      <w:tr w:rsidR="00ED08CF" w:rsidRPr="007C37BE" w14:paraId="70518B43" w14:textId="77777777" w:rsidTr="00ED08CF">
        <w:trPr>
          <w:trHeight w:val="2592"/>
        </w:trPr>
        <w:tc>
          <w:tcPr>
            <w:cnfStyle w:val="001000000000" w:firstRow="0" w:lastRow="0" w:firstColumn="1" w:lastColumn="0" w:oddVBand="0" w:evenVBand="0" w:oddHBand="0" w:evenHBand="0" w:firstRowFirstColumn="0" w:firstRowLastColumn="0" w:lastRowFirstColumn="0" w:lastRowLastColumn="0"/>
            <w:tcW w:w="2811" w:type="dxa"/>
            <w:noWrap/>
            <w:hideMark/>
          </w:tcPr>
          <w:p w14:paraId="23EAC5CC" w14:textId="77777777" w:rsidR="00ED08CF" w:rsidRPr="007C37BE" w:rsidRDefault="00ED08CF">
            <w:proofErr w:type="spellStart"/>
            <w:r w:rsidRPr="007C37BE">
              <w:t>footprintWKT</w:t>
            </w:r>
            <w:proofErr w:type="spellEnd"/>
          </w:p>
        </w:tc>
        <w:tc>
          <w:tcPr>
            <w:tcW w:w="1100" w:type="dxa"/>
            <w:hideMark/>
          </w:tcPr>
          <w:p w14:paraId="00B2E281"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68</w:t>
            </w:r>
          </w:p>
        </w:tc>
        <w:tc>
          <w:tcPr>
            <w:tcW w:w="15316" w:type="dxa"/>
            <w:hideMark/>
          </w:tcPr>
          <w:p w14:paraId="69A81599"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A Well-Known Text (WKT) representation of the shape (footprint, geometry) that defines the sample area. As an example, for downward looking or oblique still images, this would be a polygon representing the footprint of the viewable area (an orthogonal projection using the sea floor as the projection plane).   For a video transect, this would be a polygon that represents the footprint of the entire viewable area throughout the length of the video. To report the actual area of the sample, see '</w:t>
            </w:r>
            <w:proofErr w:type="spellStart"/>
            <w:r w:rsidRPr="007C37BE">
              <w:t>SampleAreaInSquareMeters</w:t>
            </w:r>
            <w:proofErr w:type="spellEnd"/>
            <w:r w:rsidRPr="007C37BE">
              <w:t>'.  Also please report '</w:t>
            </w:r>
            <w:proofErr w:type="spellStart"/>
            <w:r w:rsidRPr="007C37BE">
              <w:t>footprintSRS</w:t>
            </w:r>
            <w:proofErr w:type="spellEnd"/>
            <w:r w:rsidRPr="007C37BE">
              <w:t>' if you report '</w:t>
            </w:r>
            <w:proofErr w:type="spellStart"/>
            <w:r w:rsidRPr="007C37BE">
              <w:t>footprintWKT</w:t>
            </w:r>
            <w:proofErr w:type="spellEnd"/>
            <w:r w:rsidRPr="007C37BE">
              <w:t>'.  Example: the one-degree bounding box with opposite corners at (longitude=10, latitude=20) and (longitude=11, latitude=21) would be expressed in well-known text as POLYGON ((10 20, 11 20, 11 21, 10 21, 10 20)). For discussion see http://terms.tdwg.org/wiki/dwc:footprintWKT</w:t>
            </w:r>
          </w:p>
        </w:tc>
      </w:tr>
      <w:tr w:rsidR="00ED08CF" w:rsidRPr="007C37BE" w14:paraId="7A11249F" w14:textId="77777777" w:rsidTr="00ED08CF">
        <w:trPr>
          <w:cnfStyle w:val="000000100000" w:firstRow="0" w:lastRow="0" w:firstColumn="0" w:lastColumn="0" w:oddVBand="0" w:evenVBand="0" w:oddHBand="1"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2811" w:type="dxa"/>
            <w:hideMark/>
          </w:tcPr>
          <w:p w14:paraId="0358783D" w14:textId="77777777" w:rsidR="00ED08CF" w:rsidRPr="007C37BE" w:rsidRDefault="00ED08CF">
            <w:proofErr w:type="spellStart"/>
            <w:r w:rsidRPr="007C37BE">
              <w:t>footprintSRS</w:t>
            </w:r>
            <w:proofErr w:type="spellEnd"/>
          </w:p>
        </w:tc>
        <w:tc>
          <w:tcPr>
            <w:tcW w:w="1100" w:type="dxa"/>
            <w:hideMark/>
          </w:tcPr>
          <w:p w14:paraId="7409690A"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69</w:t>
            </w:r>
          </w:p>
        </w:tc>
        <w:tc>
          <w:tcPr>
            <w:tcW w:w="15316" w:type="dxa"/>
            <w:hideMark/>
          </w:tcPr>
          <w:p w14:paraId="280F9D45"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A Well-Known Text (WKT) representation of the Spatial Reference System (SRS) for the </w:t>
            </w:r>
            <w:proofErr w:type="spellStart"/>
            <w:r w:rsidRPr="007C37BE">
              <w:t>footprintWKT</w:t>
            </w:r>
            <w:proofErr w:type="spellEnd"/>
            <w:r w:rsidRPr="007C37BE">
              <w:t xml:space="preserve"> of the Location. Do not use this term to describe the SRS of the Latitude and Longitude, even if it is the same as for the </w:t>
            </w:r>
            <w:proofErr w:type="spellStart"/>
            <w:r w:rsidRPr="007C37BE">
              <w:t>footprintWKT</w:t>
            </w:r>
            <w:proofErr w:type="spellEnd"/>
            <w:r w:rsidRPr="007C37BE">
              <w:t>.  '</w:t>
            </w:r>
            <w:proofErr w:type="spellStart"/>
            <w:r w:rsidRPr="007C37BE">
              <w:t>footprintSRS</w:t>
            </w:r>
            <w:proofErr w:type="spellEnd"/>
            <w:r w:rsidRPr="007C37BE">
              <w:t>' must always be populated if '</w:t>
            </w:r>
            <w:proofErr w:type="spellStart"/>
            <w:r w:rsidRPr="007C37BE">
              <w:t>footprintWKT</w:t>
            </w:r>
            <w:proofErr w:type="spellEnd"/>
            <w:r w:rsidRPr="007C37BE">
              <w:t>' is given.  Example: The WKT for the standard WGS84 SRS (EPSG:4326) is "GEOGCS["GCS_WGS_1984",DATUM["D_WGS_1984",SPHEROID["WGS_1984",6378137,298.257223563]],PRIMEM["Greenwich",0],UNIT["Degree",0.0174532925199433]]" without the enclosing quotes. For discussion see http://terms.tdwg.org/wiki/dwc:footprintSRS</w:t>
            </w:r>
          </w:p>
        </w:tc>
      </w:tr>
      <w:tr w:rsidR="00ED08CF" w:rsidRPr="007C37BE" w14:paraId="29D1B3F7" w14:textId="77777777" w:rsidTr="00ED08CF">
        <w:trPr>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7EB6EFAE" w14:textId="77777777" w:rsidR="00ED08CF" w:rsidRPr="007C37BE" w:rsidRDefault="00ED08CF">
            <w:proofErr w:type="spellStart"/>
            <w:r w:rsidRPr="007C37BE">
              <w:t>IndividualCount</w:t>
            </w:r>
            <w:proofErr w:type="spellEnd"/>
          </w:p>
        </w:tc>
        <w:tc>
          <w:tcPr>
            <w:tcW w:w="1100" w:type="dxa"/>
            <w:hideMark/>
          </w:tcPr>
          <w:p w14:paraId="4B15D33B"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70</w:t>
            </w:r>
          </w:p>
        </w:tc>
        <w:tc>
          <w:tcPr>
            <w:tcW w:w="15316" w:type="dxa"/>
            <w:hideMark/>
          </w:tcPr>
          <w:p w14:paraId="1F55635D"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Number of individuals (e.g., sponges or non-colonial corals), colonies (e.g., octocorals, black corals) or patches (e.g., framework forming corals where individual colonies cannot be distinguished) as a positive integer. If categorical, use "</w:t>
            </w:r>
            <w:proofErr w:type="spellStart"/>
            <w:r w:rsidRPr="007C37BE">
              <w:t>CategoricalAbundance</w:t>
            </w:r>
            <w:proofErr w:type="spellEnd"/>
            <w:r w:rsidRPr="007C37BE">
              <w:t>’. Write -999 if no count is available for presence-only data. Add "present" to the "</w:t>
            </w:r>
            <w:proofErr w:type="spellStart"/>
            <w:r w:rsidRPr="007C37BE">
              <w:t>CategoricalAbundance</w:t>
            </w:r>
            <w:proofErr w:type="spellEnd"/>
            <w:r w:rsidRPr="007C37BE">
              <w:t>" field.</w:t>
            </w:r>
          </w:p>
        </w:tc>
      </w:tr>
      <w:tr w:rsidR="00ED08CF" w:rsidRPr="007C37BE" w14:paraId="2CE4C3F7"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6CF1C1A7" w14:textId="77777777" w:rsidR="00ED08CF" w:rsidRPr="007C37BE" w:rsidRDefault="00ED08CF">
            <w:proofErr w:type="spellStart"/>
            <w:r w:rsidRPr="007C37BE">
              <w:t>CategoricalAbundance</w:t>
            </w:r>
            <w:proofErr w:type="spellEnd"/>
          </w:p>
        </w:tc>
        <w:tc>
          <w:tcPr>
            <w:tcW w:w="1100" w:type="dxa"/>
            <w:hideMark/>
          </w:tcPr>
          <w:p w14:paraId="119F02FB"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71</w:t>
            </w:r>
          </w:p>
        </w:tc>
        <w:tc>
          <w:tcPr>
            <w:tcW w:w="15316" w:type="dxa"/>
            <w:hideMark/>
          </w:tcPr>
          <w:p w14:paraId="1C420C76"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Abundance category of corals/sponges of the same </w:t>
            </w:r>
            <w:proofErr w:type="spellStart"/>
            <w:r w:rsidRPr="007C37BE">
              <w:t>ScientificName</w:t>
            </w:r>
            <w:proofErr w:type="spellEnd"/>
            <w:r w:rsidRPr="007C37BE">
              <w:t xml:space="preserve"> at the sample location.  If data is presence only, write "present" in </w:t>
            </w:r>
            <w:proofErr w:type="spellStart"/>
            <w:r w:rsidRPr="007C37BE">
              <w:t>CategoricalAbundance</w:t>
            </w:r>
            <w:proofErr w:type="spellEnd"/>
            <w:r w:rsidRPr="007C37BE">
              <w:t xml:space="preserve"> and set </w:t>
            </w:r>
            <w:proofErr w:type="spellStart"/>
            <w:r w:rsidRPr="007C37BE">
              <w:t>IndividualCount</w:t>
            </w:r>
            <w:proofErr w:type="spellEnd"/>
            <w:r w:rsidRPr="007C37BE">
              <w:t xml:space="preserve"> = "-999".</w:t>
            </w:r>
          </w:p>
        </w:tc>
      </w:tr>
      <w:tr w:rsidR="00ED08CF" w:rsidRPr="007C37BE" w14:paraId="77C83537"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5F3E9DF1" w14:textId="77777777" w:rsidR="00ED08CF" w:rsidRPr="007C37BE" w:rsidRDefault="00ED08CF">
            <w:r w:rsidRPr="007C37BE">
              <w:t>Density</w:t>
            </w:r>
          </w:p>
        </w:tc>
        <w:tc>
          <w:tcPr>
            <w:tcW w:w="1100" w:type="dxa"/>
            <w:hideMark/>
          </w:tcPr>
          <w:p w14:paraId="003DFDC6"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72</w:t>
            </w:r>
          </w:p>
        </w:tc>
        <w:tc>
          <w:tcPr>
            <w:tcW w:w="15316" w:type="dxa"/>
            <w:hideMark/>
          </w:tcPr>
          <w:p w14:paraId="653D3286"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Number of individuals (or colonies) per square meter for an observation.</w:t>
            </w:r>
          </w:p>
        </w:tc>
      </w:tr>
      <w:tr w:rsidR="00ED08CF" w:rsidRPr="007C37BE" w14:paraId="09D29D6E"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56AE74D7" w14:textId="77777777" w:rsidR="00ED08CF" w:rsidRPr="007C37BE" w:rsidRDefault="00ED08CF">
            <w:r w:rsidRPr="007C37BE">
              <w:t>Cover</w:t>
            </w:r>
          </w:p>
        </w:tc>
        <w:tc>
          <w:tcPr>
            <w:tcW w:w="1100" w:type="dxa"/>
            <w:hideMark/>
          </w:tcPr>
          <w:p w14:paraId="7DC551AA"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73</w:t>
            </w:r>
          </w:p>
        </w:tc>
        <w:tc>
          <w:tcPr>
            <w:tcW w:w="15316" w:type="dxa"/>
            <w:hideMark/>
          </w:tcPr>
          <w:p w14:paraId="15DAE6BD"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Percent of sampled area covered by organism of interest. This field is generally used for framework-forming stony corals for which individual counts are difficult.</w:t>
            </w:r>
          </w:p>
        </w:tc>
      </w:tr>
      <w:tr w:rsidR="00ED08CF" w:rsidRPr="007C37BE" w14:paraId="72A485E5"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6FEE4459" w14:textId="77777777" w:rsidR="00ED08CF" w:rsidRPr="007C37BE" w:rsidRDefault="00ED08CF">
            <w:proofErr w:type="spellStart"/>
            <w:r w:rsidRPr="007C37BE">
              <w:lastRenderedPageBreak/>
              <w:t>VerbatimSize</w:t>
            </w:r>
            <w:proofErr w:type="spellEnd"/>
          </w:p>
        </w:tc>
        <w:tc>
          <w:tcPr>
            <w:tcW w:w="1100" w:type="dxa"/>
            <w:hideMark/>
          </w:tcPr>
          <w:p w14:paraId="22C0FDCC"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74</w:t>
            </w:r>
          </w:p>
        </w:tc>
        <w:tc>
          <w:tcPr>
            <w:tcW w:w="15316" w:type="dxa"/>
            <w:hideMark/>
          </w:tcPr>
          <w:p w14:paraId="60D55180"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This field is used to store the originally reported Size value if they were not in our required format.  If the data provider is available to provide values in our required format, then that is preferable.  </w:t>
            </w:r>
          </w:p>
        </w:tc>
      </w:tr>
      <w:tr w:rsidR="00ED08CF" w:rsidRPr="007C37BE" w14:paraId="094E722B"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2CB19FB3" w14:textId="77777777" w:rsidR="00ED08CF" w:rsidRPr="007C37BE" w:rsidRDefault="00ED08CF">
            <w:proofErr w:type="spellStart"/>
            <w:r w:rsidRPr="007C37BE">
              <w:t>MinimumSize</w:t>
            </w:r>
            <w:proofErr w:type="spellEnd"/>
          </w:p>
        </w:tc>
        <w:tc>
          <w:tcPr>
            <w:tcW w:w="1100" w:type="dxa"/>
            <w:hideMark/>
          </w:tcPr>
          <w:p w14:paraId="35485318"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75</w:t>
            </w:r>
          </w:p>
        </w:tc>
        <w:tc>
          <w:tcPr>
            <w:tcW w:w="15316" w:type="dxa"/>
            <w:hideMark/>
          </w:tcPr>
          <w:p w14:paraId="32A89AFC"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Minimum size of the taxon observed. Methods for determining size (e.g., height or maximum diameter) should be noted in "</w:t>
            </w:r>
            <w:proofErr w:type="spellStart"/>
            <w:r w:rsidRPr="007C37BE">
              <w:t>OccurrenceComments</w:t>
            </w:r>
            <w:proofErr w:type="spellEnd"/>
            <w:r w:rsidRPr="007C37BE">
              <w:t>."</w:t>
            </w:r>
          </w:p>
        </w:tc>
      </w:tr>
      <w:tr w:rsidR="00ED08CF" w:rsidRPr="007C37BE" w14:paraId="2200199E"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217E8D13" w14:textId="77777777" w:rsidR="00ED08CF" w:rsidRPr="007C37BE" w:rsidRDefault="00ED08CF">
            <w:proofErr w:type="spellStart"/>
            <w:r w:rsidRPr="007C37BE">
              <w:t>MaximumSize</w:t>
            </w:r>
            <w:proofErr w:type="spellEnd"/>
          </w:p>
        </w:tc>
        <w:tc>
          <w:tcPr>
            <w:tcW w:w="1100" w:type="dxa"/>
            <w:hideMark/>
          </w:tcPr>
          <w:p w14:paraId="0EF6E740"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76</w:t>
            </w:r>
          </w:p>
        </w:tc>
        <w:tc>
          <w:tcPr>
            <w:tcW w:w="15316" w:type="dxa"/>
            <w:hideMark/>
          </w:tcPr>
          <w:p w14:paraId="31123175"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Maximum size of the taxon observed. Methods for determining size (e.g., height or maximum diameter) should be noted in "</w:t>
            </w:r>
            <w:proofErr w:type="spellStart"/>
            <w:r w:rsidRPr="007C37BE">
              <w:t>OccurrenceComments</w:t>
            </w:r>
            <w:proofErr w:type="spellEnd"/>
            <w:r w:rsidRPr="007C37BE">
              <w:t>."</w:t>
            </w:r>
          </w:p>
        </w:tc>
      </w:tr>
      <w:tr w:rsidR="00ED08CF" w:rsidRPr="007C37BE" w14:paraId="4A564467"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78E37A24" w14:textId="77777777" w:rsidR="00ED08CF" w:rsidRPr="007C37BE" w:rsidRDefault="00ED08CF">
            <w:proofErr w:type="spellStart"/>
            <w:r w:rsidRPr="007C37BE">
              <w:t>WeightInKg</w:t>
            </w:r>
            <w:proofErr w:type="spellEnd"/>
          </w:p>
        </w:tc>
        <w:tc>
          <w:tcPr>
            <w:tcW w:w="1100" w:type="dxa"/>
            <w:hideMark/>
          </w:tcPr>
          <w:p w14:paraId="49D1BCAD"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77</w:t>
            </w:r>
          </w:p>
        </w:tc>
        <w:tc>
          <w:tcPr>
            <w:tcW w:w="15316" w:type="dxa"/>
            <w:hideMark/>
          </w:tcPr>
          <w:p w14:paraId="0E400D98"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recorded weight in kilograms of the individuals in the observation. Use ‘</w:t>
            </w:r>
            <w:proofErr w:type="spellStart"/>
            <w:r w:rsidRPr="007C37BE">
              <w:t>OccurrenceComments</w:t>
            </w:r>
            <w:proofErr w:type="spellEnd"/>
            <w:r w:rsidRPr="007C37BE">
              <w:t>’ for weight methods (e.g., dry weight), calculation or estimation procedures, or other details applied in determining weight.</w:t>
            </w:r>
          </w:p>
        </w:tc>
      </w:tr>
      <w:tr w:rsidR="00ED08CF" w:rsidRPr="007C37BE" w14:paraId="44DCBC61" w14:textId="77777777" w:rsidTr="00ED08CF">
        <w:trPr>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6A8B087E" w14:textId="77777777" w:rsidR="00ED08CF" w:rsidRPr="007C37BE" w:rsidRDefault="00ED08CF">
            <w:r w:rsidRPr="007C37BE">
              <w:t>Condition</w:t>
            </w:r>
          </w:p>
        </w:tc>
        <w:tc>
          <w:tcPr>
            <w:tcW w:w="1100" w:type="dxa"/>
            <w:hideMark/>
          </w:tcPr>
          <w:p w14:paraId="72D1CB3F"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78</w:t>
            </w:r>
          </w:p>
        </w:tc>
        <w:tc>
          <w:tcPr>
            <w:tcW w:w="15316" w:type="dxa"/>
            <w:hideMark/>
          </w:tcPr>
          <w:p w14:paraId="756F2B4A"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Condition of the organism (coral or sponge) when collected or observed. Use 'Damaged' when greater than 20 % of the colony is damaged.  If both live and dead organisms are present, use 'Live'.   </w:t>
            </w:r>
          </w:p>
        </w:tc>
      </w:tr>
      <w:tr w:rsidR="00ED08CF" w:rsidRPr="007C37BE" w14:paraId="339ACBDC" w14:textId="77777777" w:rsidTr="00ED08CF">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6333B0E0" w14:textId="77777777" w:rsidR="00ED08CF" w:rsidRPr="007C37BE" w:rsidRDefault="00ED08CF">
            <w:proofErr w:type="spellStart"/>
            <w:r w:rsidRPr="007C37BE">
              <w:t>AssociatedTaxa</w:t>
            </w:r>
            <w:proofErr w:type="spellEnd"/>
          </w:p>
        </w:tc>
        <w:tc>
          <w:tcPr>
            <w:tcW w:w="1100" w:type="dxa"/>
            <w:hideMark/>
          </w:tcPr>
          <w:p w14:paraId="511560D5"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79</w:t>
            </w:r>
          </w:p>
        </w:tc>
        <w:tc>
          <w:tcPr>
            <w:tcW w:w="15316" w:type="dxa"/>
            <w:hideMark/>
          </w:tcPr>
          <w:p w14:paraId="3C30B4F4"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Notable organisms that co-occur with the coral or sponge observation. A list of organisms may be separated by the pipe character with a leading a trailing space, " | ". Commercially fished species are of particular interest to regional fishery management councils. Methods for determining association (e.g., “touching” or “fish within one meter”) should be noted in "</w:t>
            </w:r>
            <w:proofErr w:type="spellStart"/>
            <w:r w:rsidRPr="007C37BE">
              <w:t>OccurrenceComments</w:t>
            </w:r>
            <w:proofErr w:type="spellEnd"/>
            <w:r w:rsidRPr="007C37BE">
              <w:t>."</w:t>
            </w:r>
          </w:p>
        </w:tc>
      </w:tr>
      <w:tr w:rsidR="00ED08CF" w:rsidRPr="007C37BE" w14:paraId="37ACEC34" w14:textId="77777777" w:rsidTr="00ED08CF">
        <w:trPr>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548B7AE2" w14:textId="77777777" w:rsidR="00ED08CF" w:rsidRPr="007C37BE" w:rsidRDefault="00ED08CF">
            <w:proofErr w:type="spellStart"/>
            <w:r w:rsidRPr="007C37BE">
              <w:t>OccurrenceComments</w:t>
            </w:r>
            <w:proofErr w:type="spellEnd"/>
          </w:p>
        </w:tc>
        <w:tc>
          <w:tcPr>
            <w:tcW w:w="1100" w:type="dxa"/>
            <w:hideMark/>
          </w:tcPr>
          <w:p w14:paraId="05F60047"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80</w:t>
            </w:r>
          </w:p>
        </w:tc>
        <w:tc>
          <w:tcPr>
            <w:tcW w:w="15316" w:type="dxa"/>
            <w:hideMark/>
          </w:tcPr>
          <w:p w14:paraId="497564E8"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Biological or other detail about the observation event that is not addressed elsewhere (e.g. fishing debris). May be remarks from a corresponding column in original data, or "</w:t>
            </w:r>
            <w:proofErr w:type="spellStart"/>
            <w:r w:rsidRPr="007C37BE">
              <w:t>IndividualCount</w:t>
            </w:r>
            <w:proofErr w:type="spellEnd"/>
            <w:r w:rsidRPr="007C37BE">
              <w:t>" values reported as text "few scattered", or "pieces" when integers are expected.</w:t>
            </w:r>
          </w:p>
        </w:tc>
      </w:tr>
      <w:tr w:rsidR="00ED08CF" w:rsidRPr="007C37BE" w14:paraId="59B3BCAC" w14:textId="77777777" w:rsidTr="00ED08CF">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811" w:type="dxa"/>
            <w:hideMark/>
          </w:tcPr>
          <w:p w14:paraId="7FEE4B26" w14:textId="77777777" w:rsidR="00ED08CF" w:rsidRPr="007C37BE" w:rsidRDefault="00ED08CF">
            <w:proofErr w:type="spellStart"/>
            <w:r w:rsidRPr="007C37BE">
              <w:t>StartLatitude</w:t>
            </w:r>
            <w:proofErr w:type="spellEnd"/>
          </w:p>
        </w:tc>
        <w:tc>
          <w:tcPr>
            <w:tcW w:w="1100" w:type="dxa"/>
            <w:hideMark/>
          </w:tcPr>
          <w:p w14:paraId="73C5DCD9"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81</w:t>
            </w:r>
          </w:p>
        </w:tc>
        <w:tc>
          <w:tcPr>
            <w:tcW w:w="15316" w:type="dxa"/>
            <w:hideMark/>
          </w:tcPr>
          <w:p w14:paraId="08B66E57"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Starting latitude in decimal degrees for observations or samples collected over a distance (e.g., trawls, transects). Precision should be the same as that originally reported; ideally to five decimal places. Geographic coordinate system should be WGS1984. Use "</w:t>
            </w:r>
            <w:proofErr w:type="spellStart"/>
            <w:r w:rsidRPr="007C37BE">
              <w:t>NavType</w:t>
            </w:r>
            <w:proofErr w:type="spellEnd"/>
            <w:r w:rsidRPr="007C37BE">
              <w:t>" and "</w:t>
            </w:r>
            <w:proofErr w:type="spellStart"/>
            <w:r w:rsidRPr="007C37BE">
              <w:t>LocationAccuracy</w:t>
            </w:r>
            <w:proofErr w:type="spellEnd"/>
            <w:r w:rsidRPr="007C37BE">
              <w:t>" to report measurement method and accuracy, respectively.  Use "</w:t>
            </w:r>
            <w:proofErr w:type="spellStart"/>
            <w:r w:rsidRPr="007C37BE">
              <w:t>LocationComments</w:t>
            </w:r>
            <w:proofErr w:type="spellEnd"/>
            <w:r w:rsidRPr="007C37BE">
              <w:t xml:space="preserve">" to make </w:t>
            </w:r>
            <w:proofErr w:type="spellStart"/>
            <w:r w:rsidRPr="007C37BE">
              <w:t>addtional</w:t>
            </w:r>
            <w:proofErr w:type="spellEnd"/>
            <w:r w:rsidRPr="007C37BE">
              <w:t xml:space="preserve"> notes about location determination. </w:t>
            </w:r>
          </w:p>
        </w:tc>
      </w:tr>
      <w:tr w:rsidR="00ED08CF" w:rsidRPr="007C37BE" w14:paraId="5EA2A512" w14:textId="77777777" w:rsidTr="00ED08CF">
        <w:trPr>
          <w:trHeight w:val="1440"/>
        </w:trPr>
        <w:tc>
          <w:tcPr>
            <w:cnfStyle w:val="001000000000" w:firstRow="0" w:lastRow="0" w:firstColumn="1" w:lastColumn="0" w:oddVBand="0" w:evenVBand="0" w:oddHBand="0" w:evenHBand="0" w:firstRowFirstColumn="0" w:firstRowLastColumn="0" w:lastRowFirstColumn="0" w:lastRowLastColumn="0"/>
            <w:tcW w:w="2811" w:type="dxa"/>
            <w:hideMark/>
          </w:tcPr>
          <w:p w14:paraId="5F59EDBF" w14:textId="77777777" w:rsidR="00ED08CF" w:rsidRPr="007C37BE" w:rsidRDefault="00ED08CF">
            <w:proofErr w:type="spellStart"/>
            <w:r w:rsidRPr="007C37BE">
              <w:t>StartLongitude</w:t>
            </w:r>
            <w:proofErr w:type="spellEnd"/>
          </w:p>
        </w:tc>
        <w:tc>
          <w:tcPr>
            <w:tcW w:w="1100" w:type="dxa"/>
            <w:hideMark/>
          </w:tcPr>
          <w:p w14:paraId="18029B5F"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82</w:t>
            </w:r>
          </w:p>
        </w:tc>
        <w:tc>
          <w:tcPr>
            <w:tcW w:w="15316" w:type="dxa"/>
            <w:hideMark/>
          </w:tcPr>
          <w:p w14:paraId="370F3CF7"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Starting longitude in decimal degrees for observations or samples collected over a distance (e.g., trawls, transects). Precision should be the same as that originally reported; ideally to five decimal places.  Geographic coordinate system should be WGS1984. Use "</w:t>
            </w:r>
            <w:proofErr w:type="spellStart"/>
            <w:r w:rsidRPr="007C37BE">
              <w:t>NavType</w:t>
            </w:r>
            <w:proofErr w:type="spellEnd"/>
            <w:r w:rsidRPr="007C37BE">
              <w:t>" and "</w:t>
            </w:r>
            <w:proofErr w:type="spellStart"/>
            <w:r w:rsidRPr="007C37BE">
              <w:t>LocationAccuracy</w:t>
            </w:r>
            <w:proofErr w:type="spellEnd"/>
            <w:r w:rsidRPr="007C37BE">
              <w:t>" to report measurement method and accuracy, respectively.  Use "</w:t>
            </w:r>
            <w:proofErr w:type="spellStart"/>
            <w:r w:rsidRPr="007C37BE">
              <w:t>LocationComments</w:t>
            </w:r>
            <w:proofErr w:type="spellEnd"/>
            <w:r w:rsidRPr="007C37BE">
              <w:t xml:space="preserve">" to make </w:t>
            </w:r>
            <w:proofErr w:type="spellStart"/>
            <w:r w:rsidRPr="007C37BE">
              <w:t>addtional</w:t>
            </w:r>
            <w:proofErr w:type="spellEnd"/>
            <w:r w:rsidRPr="007C37BE">
              <w:t xml:space="preserve"> notes about location determination. </w:t>
            </w:r>
          </w:p>
        </w:tc>
      </w:tr>
      <w:tr w:rsidR="00ED08CF" w:rsidRPr="007C37BE" w14:paraId="72E802C0" w14:textId="77777777" w:rsidTr="00ED08CF">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811" w:type="dxa"/>
            <w:hideMark/>
          </w:tcPr>
          <w:p w14:paraId="20A39F79" w14:textId="77777777" w:rsidR="00ED08CF" w:rsidRPr="007C37BE" w:rsidRDefault="00ED08CF">
            <w:proofErr w:type="spellStart"/>
            <w:r w:rsidRPr="007C37BE">
              <w:lastRenderedPageBreak/>
              <w:t>EndLatitude</w:t>
            </w:r>
            <w:proofErr w:type="spellEnd"/>
          </w:p>
        </w:tc>
        <w:tc>
          <w:tcPr>
            <w:tcW w:w="1100" w:type="dxa"/>
            <w:hideMark/>
          </w:tcPr>
          <w:p w14:paraId="4029A911"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83</w:t>
            </w:r>
          </w:p>
        </w:tc>
        <w:tc>
          <w:tcPr>
            <w:tcW w:w="15316" w:type="dxa"/>
            <w:hideMark/>
          </w:tcPr>
          <w:p w14:paraId="1947CF4A"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Ending latitude in decimal degrees for observations or samples collected over a distance (e.g., trawls, transects). Precision should be the same as that originally reported; ideally to five decimal places. Geographic coordinate system should be WGS1984. Use "</w:t>
            </w:r>
            <w:proofErr w:type="spellStart"/>
            <w:r w:rsidRPr="007C37BE">
              <w:t>NavType</w:t>
            </w:r>
            <w:proofErr w:type="spellEnd"/>
            <w:r w:rsidRPr="007C37BE">
              <w:t>" and "</w:t>
            </w:r>
            <w:proofErr w:type="spellStart"/>
            <w:r w:rsidRPr="007C37BE">
              <w:t>LocationAccuracy</w:t>
            </w:r>
            <w:proofErr w:type="spellEnd"/>
            <w:r w:rsidRPr="007C37BE">
              <w:t>" to report measurement method and accuracy, respectively.  Use "</w:t>
            </w:r>
            <w:proofErr w:type="spellStart"/>
            <w:r w:rsidRPr="007C37BE">
              <w:t>LocationComments</w:t>
            </w:r>
            <w:proofErr w:type="spellEnd"/>
            <w:r w:rsidRPr="007C37BE">
              <w:t xml:space="preserve">" to make </w:t>
            </w:r>
            <w:proofErr w:type="spellStart"/>
            <w:r w:rsidRPr="007C37BE">
              <w:t>addtional</w:t>
            </w:r>
            <w:proofErr w:type="spellEnd"/>
            <w:r w:rsidRPr="007C37BE">
              <w:t xml:space="preserve"> notes about location determination. </w:t>
            </w:r>
          </w:p>
        </w:tc>
      </w:tr>
      <w:tr w:rsidR="00ED08CF" w:rsidRPr="007C37BE" w14:paraId="79F39127" w14:textId="77777777" w:rsidTr="00ED08CF">
        <w:trPr>
          <w:trHeight w:val="1440"/>
        </w:trPr>
        <w:tc>
          <w:tcPr>
            <w:cnfStyle w:val="001000000000" w:firstRow="0" w:lastRow="0" w:firstColumn="1" w:lastColumn="0" w:oddVBand="0" w:evenVBand="0" w:oddHBand="0" w:evenHBand="0" w:firstRowFirstColumn="0" w:firstRowLastColumn="0" w:lastRowFirstColumn="0" w:lastRowLastColumn="0"/>
            <w:tcW w:w="2811" w:type="dxa"/>
            <w:hideMark/>
          </w:tcPr>
          <w:p w14:paraId="49BE7AC8" w14:textId="77777777" w:rsidR="00ED08CF" w:rsidRPr="007C37BE" w:rsidRDefault="00ED08CF">
            <w:proofErr w:type="spellStart"/>
            <w:r w:rsidRPr="007C37BE">
              <w:t>EndLongitude</w:t>
            </w:r>
            <w:proofErr w:type="spellEnd"/>
          </w:p>
        </w:tc>
        <w:tc>
          <w:tcPr>
            <w:tcW w:w="1100" w:type="dxa"/>
            <w:hideMark/>
          </w:tcPr>
          <w:p w14:paraId="2B792E63"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84</w:t>
            </w:r>
          </w:p>
        </w:tc>
        <w:tc>
          <w:tcPr>
            <w:tcW w:w="15316" w:type="dxa"/>
            <w:hideMark/>
          </w:tcPr>
          <w:p w14:paraId="62F55CBC"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Ending longitude in decimal degrees for observations or samples collected over a distance (e.g., trawls, transects). Precision should be the same as that originally reported; ideally to five decimal places.  Geographic coordinate system should be WGS1984. Use "</w:t>
            </w:r>
            <w:proofErr w:type="spellStart"/>
            <w:r w:rsidRPr="007C37BE">
              <w:t>NavType</w:t>
            </w:r>
            <w:proofErr w:type="spellEnd"/>
            <w:r w:rsidRPr="007C37BE">
              <w:t>" and "</w:t>
            </w:r>
            <w:proofErr w:type="spellStart"/>
            <w:r w:rsidRPr="007C37BE">
              <w:t>LocationAccuracy</w:t>
            </w:r>
            <w:proofErr w:type="spellEnd"/>
            <w:r w:rsidRPr="007C37BE">
              <w:t>" to report measurement method and accuracy, respectively.  Use "</w:t>
            </w:r>
            <w:proofErr w:type="spellStart"/>
            <w:r w:rsidRPr="007C37BE">
              <w:t>LocationComments</w:t>
            </w:r>
            <w:proofErr w:type="spellEnd"/>
            <w:r w:rsidRPr="007C37BE">
              <w:t xml:space="preserve">" to make </w:t>
            </w:r>
            <w:proofErr w:type="spellStart"/>
            <w:r w:rsidRPr="007C37BE">
              <w:t>addtional</w:t>
            </w:r>
            <w:proofErr w:type="spellEnd"/>
            <w:r w:rsidRPr="007C37BE">
              <w:t xml:space="preserve"> notes about location determination. </w:t>
            </w:r>
          </w:p>
        </w:tc>
      </w:tr>
      <w:tr w:rsidR="00ED08CF" w:rsidRPr="007C37BE" w14:paraId="78FCDD2F"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101484D9" w14:textId="77777777" w:rsidR="00ED08CF" w:rsidRPr="007C37BE" w:rsidRDefault="00ED08CF">
            <w:proofErr w:type="spellStart"/>
            <w:r w:rsidRPr="007C37BE">
              <w:t>VerbatimLatitude</w:t>
            </w:r>
            <w:proofErr w:type="spellEnd"/>
          </w:p>
        </w:tc>
        <w:tc>
          <w:tcPr>
            <w:tcW w:w="1100" w:type="dxa"/>
            <w:hideMark/>
          </w:tcPr>
          <w:p w14:paraId="7E394016"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85</w:t>
            </w:r>
          </w:p>
        </w:tc>
        <w:tc>
          <w:tcPr>
            <w:tcW w:w="15316" w:type="dxa"/>
            <w:hideMark/>
          </w:tcPr>
          <w:p w14:paraId="755C823A"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proofErr w:type="spellStart"/>
            <w:r w:rsidRPr="007C37BE">
              <w:t>Lattude</w:t>
            </w:r>
            <w:proofErr w:type="spellEnd"/>
            <w:r w:rsidRPr="007C37BE">
              <w:t xml:space="preserve"> exactly as reported in original data set.  Place notes on original </w:t>
            </w:r>
            <w:proofErr w:type="spellStart"/>
            <w:r w:rsidRPr="007C37BE">
              <w:t>coodinate</w:t>
            </w:r>
            <w:proofErr w:type="spellEnd"/>
            <w:r w:rsidRPr="007C37BE">
              <w:t xml:space="preserve"> system in "</w:t>
            </w:r>
            <w:proofErr w:type="spellStart"/>
            <w:r w:rsidRPr="007C37BE">
              <w:t>LocationComments</w:t>
            </w:r>
            <w:proofErr w:type="spellEnd"/>
            <w:r w:rsidRPr="007C37BE">
              <w:t xml:space="preserve">". </w:t>
            </w:r>
          </w:p>
        </w:tc>
      </w:tr>
      <w:tr w:rsidR="00ED08CF" w:rsidRPr="007C37BE" w14:paraId="58AE1DB8"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17BE467E" w14:textId="77777777" w:rsidR="00ED08CF" w:rsidRPr="007C37BE" w:rsidRDefault="00ED08CF">
            <w:proofErr w:type="spellStart"/>
            <w:r w:rsidRPr="007C37BE">
              <w:t>VerbatimLongitude</w:t>
            </w:r>
            <w:proofErr w:type="spellEnd"/>
          </w:p>
        </w:tc>
        <w:tc>
          <w:tcPr>
            <w:tcW w:w="1100" w:type="dxa"/>
            <w:hideMark/>
          </w:tcPr>
          <w:p w14:paraId="79A31155"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86</w:t>
            </w:r>
          </w:p>
        </w:tc>
        <w:tc>
          <w:tcPr>
            <w:tcW w:w="15316" w:type="dxa"/>
            <w:hideMark/>
          </w:tcPr>
          <w:p w14:paraId="7FDCE79B"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Longitude exactly as reported in original data set.  Place notes on original </w:t>
            </w:r>
            <w:proofErr w:type="spellStart"/>
            <w:r w:rsidRPr="007C37BE">
              <w:t>coodinate</w:t>
            </w:r>
            <w:proofErr w:type="spellEnd"/>
            <w:r w:rsidRPr="007C37BE">
              <w:t xml:space="preserve"> system in "</w:t>
            </w:r>
            <w:proofErr w:type="spellStart"/>
            <w:r w:rsidRPr="007C37BE">
              <w:t>LocationComments</w:t>
            </w:r>
            <w:proofErr w:type="spellEnd"/>
            <w:r w:rsidRPr="007C37BE">
              <w:t xml:space="preserve">". </w:t>
            </w:r>
          </w:p>
        </w:tc>
      </w:tr>
      <w:tr w:rsidR="00ED08CF" w:rsidRPr="007C37BE" w14:paraId="236D757A"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2AB6F1CA" w14:textId="77777777" w:rsidR="00ED08CF" w:rsidRPr="007C37BE" w:rsidRDefault="00ED08CF">
            <w:proofErr w:type="spellStart"/>
            <w:r w:rsidRPr="007C37BE">
              <w:t>LocationAccuracy</w:t>
            </w:r>
            <w:proofErr w:type="spellEnd"/>
          </w:p>
        </w:tc>
        <w:tc>
          <w:tcPr>
            <w:tcW w:w="1100" w:type="dxa"/>
            <w:hideMark/>
          </w:tcPr>
          <w:p w14:paraId="476692F9"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87</w:t>
            </w:r>
          </w:p>
        </w:tc>
        <w:tc>
          <w:tcPr>
            <w:tcW w:w="15316" w:type="dxa"/>
            <w:hideMark/>
          </w:tcPr>
          <w:p w14:paraId="452123F6"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The horizontal distance (in meters) from the given Latitude and Longitude that describes the range of error in the position. Leave the value empty if the uncertainty is unknown or cannot be estimated. Zero is not a valid value for this term.</w:t>
            </w:r>
          </w:p>
        </w:tc>
      </w:tr>
      <w:tr w:rsidR="00ED08CF" w:rsidRPr="007C37BE" w14:paraId="701435D5"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39408C62" w14:textId="77777777" w:rsidR="00ED08CF" w:rsidRPr="007C37BE" w:rsidRDefault="00ED08CF">
            <w:proofErr w:type="spellStart"/>
            <w:r w:rsidRPr="007C37BE">
              <w:t>NavType</w:t>
            </w:r>
            <w:proofErr w:type="spellEnd"/>
          </w:p>
        </w:tc>
        <w:tc>
          <w:tcPr>
            <w:tcW w:w="1100" w:type="dxa"/>
            <w:hideMark/>
          </w:tcPr>
          <w:p w14:paraId="7C5654E1"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88</w:t>
            </w:r>
          </w:p>
        </w:tc>
        <w:tc>
          <w:tcPr>
            <w:tcW w:w="15316" w:type="dxa"/>
            <w:hideMark/>
          </w:tcPr>
          <w:p w14:paraId="17032E4E"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Navigation type used to determine coordinates (e.g., "USBL" or "ship GPS"). Further detail on </w:t>
            </w:r>
            <w:proofErr w:type="spellStart"/>
            <w:r w:rsidRPr="007C37BE">
              <w:t>NavType</w:t>
            </w:r>
            <w:proofErr w:type="spellEnd"/>
            <w:r w:rsidRPr="007C37BE">
              <w:t xml:space="preserve"> can be captured in "</w:t>
            </w:r>
            <w:proofErr w:type="spellStart"/>
            <w:r w:rsidRPr="007C37BE">
              <w:t>LocationComments</w:t>
            </w:r>
            <w:proofErr w:type="spellEnd"/>
            <w:r w:rsidRPr="007C37BE">
              <w:t>"</w:t>
            </w:r>
          </w:p>
        </w:tc>
      </w:tr>
      <w:tr w:rsidR="00ED08CF" w:rsidRPr="007C37BE" w14:paraId="081AB585"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526221DE" w14:textId="77777777" w:rsidR="00ED08CF" w:rsidRPr="007C37BE" w:rsidRDefault="00ED08CF">
            <w:proofErr w:type="spellStart"/>
            <w:r w:rsidRPr="007C37BE">
              <w:t>OtherData</w:t>
            </w:r>
            <w:proofErr w:type="spellEnd"/>
          </w:p>
        </w:tc>
        <w:tc>
          <w:tcPr>
            <w:tcW w:w="1100" w:type="dxa"/>
            <w:hideMark/>
          </w:tcPr>
          <w:p w14:paraId="19BA144C"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89</w:t>
            </w:r>
          </w:p>
        </w:tc>
        <w:tc>
          <w:tcPr>
            <w:tcW w:w="15316" w:type="dxa"/>
            <w:hideMark/>
          </w:tcPr>
          <w:p w14:paraId="12A96880"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Other data types collected on the same event where this sample was taken. List of data types separated by a comma (</w:t>
            </w:r>
            <w:proofErr w:type="spellStart"/>
            <w:r w:rsidRPr="007C37BE">
              <w:t>e.g."CTD</w:t>
            </w:r>
            <w:proofErr w:type="spellEnd"/>
            <w:r w:rsidRPr="007C37BE">
              <w:t>, push cores").</w:t>
            </w:r>
          </w:p>
        </w:tc>
      </w:tr>
      <w:tr w:rsidR="00ED08CF" w:rsidRPr="007C37BE" w14:paraId="217E38C7" w14:textId="77777777" w:rsidTr="00ED08CF">
        <w:trPr>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03B25994" w14:textId="77777777" w:rsidR="00ED08CF" w:rsidRPr="007C37BE" w:rsidRDefault="00ED08CF">
            <w:r w:rsidRPr="007C37BE">
              <w:t>Habitat</w:t>
            </w:r>
          </w:p>
        </w:tc>
        <w:tc>
          <w:tcPr>
            <w:tcW w:w="1100" w:type="dxa"/>
            <w:hideMark/>
          </w:tcPr>
          <w:p w14:paraId="6C234753"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90</w:t>
            </w:r>
          </w:p>
        </w:tc>
        <w:tc>
          <w:tcPr>
            <w:tcW w:w="15316" w:type="dxa"/>
            <w:hideMark/>
          </w:tcPr>
          <w:p w14:paraId="20741CB6"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A description of the geological and biotic environment in which the organism was sampled or observed, described in plain language, preferably in a manner consistent with Coastal and Marine Classification Standard (CMECS) or other regional habitat classification standards. Methods should be reported in "</w:t>
            </w:r>
            <w:proofErr w:type="spellStart"/>
            <w:r w:rsidRPr="007C37BE">
              <w:t>OccurrenceComments</w:t>
            </w:r>
            <w:proofErr w:type="spellEnd"/>
            <w:r w:rsidRPr="007C37BE">
              <w:t>".</w:t>
            </w:r>
          </w:p>
        </w:tc>
      </w:tr>
      <w:tr w:rsidR="00ED08CF" w:rsidRPr="007C37BE" w14:paraId="19489D43"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0254E8CA" w14:textId="77777777" w:rsidR="00ED08CF" w:rsidRPr="007C37BE" w:rsidRDefault="00ED08CF">
            <w:r w:rsidRPr="007C37BE">
              <w:t>Substrate</w:t>
            </w:r>
          </w:p>
        </w:tc>
        <w:tc>
          <w:tcPr>
            <w:tcW w:w="1100" w:type="dxa"/>
            <w:hideMark/>
          </w:tcPr>
          <w:p w14:paraId="0E732D3B"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91</w:t>
            </w:r>
          </w:p>
        </w:tc>
        <w:tc>
          <w:tcPr>
            <w:tcW w:w="15316" w:type="dxa"/>
            <w:hideMark/>
          </w:tcPr>
          <w:p w14:paraId="739AEB7A"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Attachment or contact substrate (e.g., </w:t>
            </w:r>
            <w:proofErr w:type="spellStart"/>
            <w:r w:rsidRPr="007C37BE">
              <w:t>dropstone</w:t>
            </w:r>
            <w:proofErr w:type="spellEnd"/>
            <w:r w:rsidRPr="007C37BE">
              <w:t xml:space="preserve">, outcrop, or boulder) of the organism observed. The purpose is to distinguish habitat (like a sandy plain) from attachment point (for instance, a </w:t>
            </w:r>
            <w:proofErr w:type="spellStart"/>
            <w:r w:rsidRPr="007C37BE">
              <w:t>dropstone</w:t>
            </w:r>
            <w:proofErr w:type="spellEnd"/>
            <w:r w:rsidRPr="007C37BE">
              <w:t xml:space="preserve"> in a sandy plain). Methods or classification system should be reported in "</w:t>
            </w:r>
            <w:proofErr w:type="spellStart"/>
            <w:r w:rsidRPr="007C37BE">
              <w:t>OccurrenceComments</w:t>
            </w:r>
            <w:proofErr w:type="spellEnd"/>
            <w:r w:rsidRPr="007C37BE">
              <w:t>".</w:t>
            </w:r>
          </w:p>
        </w:tc>
      </w:tr>
      <w:tr w:rsidR="00ED08CF" w:rsidRPr="007C37BE" w14:paraId="3E515C06" w14:textId="77777777" w:rsidTr="00ED08CF">
        <w:trPr>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11C5C339" w14:textId="77777777" w:rsidR="00ED08CF" w:rsidRPr="007C37BE" w:rsidRDefault="00ED08CF">
            <w:proofErr w:type="spellStart"/>
            <w:r w:rsidRPr="007C37BE">
              <w:t>CMECSGeoForm</w:t>
            </w:r>
            <w:proofErr w:type="spellEnd"/>
          </w:p>
        </w:tc>
        <w:tc>
          <w:tcPr>
            <w:tcW w:w="1100" w:type="dxa"/>
            <w:hideMark/>
          </w:tcPr>
          <w:p w14:paraId="6ADF17CE"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92</w:t>
            </w:r>
          </w:p>
        </w:tc>
        <w:tc>
          <w:tcPr>
            <w:tcW w:w="15316" w:type="dxa"/>
            <w:hideMark/>
          </w:tcPr>
          <w:p w14:paraId="0BA11939"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Tectonic or geologic features, such as shelf, canyon, or seamount. See </w:t>
            </w:r>
            <w:proofErr w:type="gramStart"/>
            <w:r w:rsidRPr="007C37BE">
              <w:t>the  Coastal</w:t>
            </w:r>
            <w:proofErr w:type="gramEnd"/>
            <w:r w:rsidRPr="007C37BE">
              <w:t xml:space="preserve"> and Marine Ecological Classification Standard catalog for description https://www.cmecscatalog.org/cmecs/index.jsp .</w:t>
            </w:r>
          </w:p>
        </w:tc>
      </w:tr>
      <w:tr w:rsidR="00ED08CF" w:rsidRPr="007C37BE" w14:paraId="2CB4669D"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5244347C" w14:textId="77777777" w:rsidR="00ED08CF" w:rsidRPr="007C37BE" w:rsidRDefault="00ED08CF">
            <w:proofErr w:type="spellStart"/>
            <w:r w:rsidRPr="007C37BE">
              <w:t>CMECSSubstrate</w:t>
            </w:r>
            <w:proofErr w:type="spellEnd"/>
          </w:p>
        </w:tc>
        <w:tc>
          <w:tcPr>
            <w:tcW w:w="1100" w:type="dxa"/>
            <w:hideMark/>
          </w:tcPr>
          <w:p w14:paraId="1D9E5EE0"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93</w:t>
            </w:r>
          </w:p>
        </w:tc>
        <w:tc>
          <w:tcPr>
            <w:tcW w:w="15316" w:type="dxa"/>
            <w:hideMark/>
          </w:tcPr>
          <w:p w14:paraId="5FAA8B71"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Geologic or biogenic substrate. See </w:t>
            </w:r>
            <w:proofErr w:type="gramStart"/>
            <w:r w:rsidRPr="007C37BE">
              <w:t>the  Coastal</w:t>
            </w:r>
            <w:proofErr w:type="gramEnd"/>
            <w:r w:rsidRPr="007C37BE">
              <w:t xml:space="preserve"> and Marine Ecological Classification Standard catalog for description https://www.cmecscatalog.org/cmecs/index.jsp .</w:t>
            </w:r>
          </w:p>
        </w:tc>
      </w:tr>
      <w:tr w:rsidR="00ED08CF" w:rsidRPr="007C37BE" w14:paraId="1488A921"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1FD1527B" w14:textId="77777777" w:rsidR="00ED08CF" w:rsidRPr="007C37BE" w:rsidRDefault="00ED08CF">
            <w:proofErr w:type="spellStart"/>
            <w:r w:rsidRPr="007C37BE">
              <w:lastRenderedPageBreak/>
              <w:t>CMECSBiotic</w:t>
            </w:r>
            <w:proofErr w:type="spellEnd"/>
          </w:p>
        </w:tc>
        <w:tc>
          <w:tcPr>
            <w:tcW w:w="1100" w:type="dxa"/>
            <w:hideMark/>
          </w:tcPr>
          <w:p w14:paraId="3C55EA10"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94</w:t>
            </w:r>
          </w:p>
        </w:tc>
        <w:tc>
          <w:tcPr>
            <w:tcW w:w="15316" w:type="dxa"/>
            <w:hideMark/>
          </w:tcPr>
          <w:p w14:paraId="47013630"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Biotic community present at the observation site. See </w:t>
            </w:r>
            <w:proofErr w:type="gramStart"/>
            <w:r w:rsidRPr="007C37BE">
              <w:t>the  Coastal</w:t>
            </w:r>
            <w:proofErr w:type="gramEnd"/>
            <w:r w:rsidRPr="007C37BE">
              <w:t xml:space="preserve"> and Marine Ecological Classification Standard catalog for description https://www.cmecscatalog.org/cmecs/index.jsp .</w:t>
            </w:r>
          </w:p>
        </w:tc>
      </w:tr>
      <w:tr w:rsidR="00ED08CF" w:rsidRPr="007C37BE" w14:paraId="472063ED"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59CD1AB9" w14:textId="77777777" w:rsidR="00ED08CF" w:rsidRPr="007C37BE" w:rsidRDefault="00ED08CF">
            <w:r w:rsidRPr="007C37BE">
              <w:t>Temperature</w:t>
            </w:r>
          </w:p>
        </w:tc>
        <w:tc>
          <w:tcPr>
            <w:tcW w:w="1100" w:type="dxa"/>
            <w:hideMark/>
          </w:tcPr>
          <w:p w14:paraId="2C870CD7"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95</w:t>
            </w:r>
          </w:p>
        </w:tc>
        <w:tc>
          <w:tcPr>
            <w:tcW w:w="15316" w:type="dxa"/>
            <w:hideMark/>
          </w:tcPr>
          <w:p w14:paraId="54046195"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Temperature in degrees Celsius for "</w:t>
            </w:r>
            <w:proofErr w:type="spellStart"/>
            <w:r w:rsidRPr="007C37BE">
              <w:t>EventID</w:t>
            </w:r>
            <w:proofErr w:type="spellEnd"/>
            <w:r w:rsidRPr="007C37BE">
              <w:t>". Use best value or averaged value. Methods should be reported in "</w:t>
            </w:r>
            <w:proofErr w:type="spellStart"/>
            <w:r w:rsidRPr="007C37BE">
              <w:t>OccurrenceComments</w:t>
            </w:r>
            <w:proofErr w:type="spellEnd"/>
            <w:r w:rsidRPr="007C37BE">
              <w:t xml:space="preserve">". </w:t>
            </w:r>
          </w:p>
        </w:tc>
      </w:tr>
      <w:tr w:rsidR="00ED08CF" w:rsidRPr="007C37BE" w14:paraId="68C6567B"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40A649EC" w14:textId="77777777" w:rsidR="00ED08CF" w:rsidRPr="007C37BE" w:rsidRDefault="00ED08CF">
            <w:r w:rsidRPr="007C37BE">
              <w:t>Salinity</w:t>
            </w:r>
          </w:p>
        </w:tc>
        <w:tc>
          <w:tcPr>
            <w:tcW w:w="1100" w:type="dxa"/>
            <w:hideMark/>
          </w:tcPr>
          <w:p w14:paraId="466EBFDF"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96</w:t>
            </w:r>
          </w:p>
        </w:tc>
        <w:tc>
          <w:tcPr>
            <w:tcW w:w="15316" w:type="dxa"/>
            <w:hideMark/>
          </w:tcPr>
          <w:p w14:paraId="21C39F63"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Salinity in PSU for "</w:t>
            </w:r>
            <w:proofErr w:type="spellStart"/>
            <w:r w:rsidRPr="007C37BE">
              <w:t>EventID</w:t>
            </w:r>
            <w:proofErr w:type="spellEnd"/>
            <w:r w:rsidRPr="007C37BE">
              <w:t>". Use best value or averaged value.  Methods should be reported in "</w:t>
            </w:r>
            <w:proofErr w:type="spellStart"/>
            <w:r w:rsidRPr="007C37BE">
              <w:t>OccurrenceComments</w:t>
            </w:r>
            <w:proofErr w:type="spellEnd"/>
            <w:r w:rsidRPr="007C37BE">
              <w:t xml:space="preserve">".  </w:t>
            </w:r>
          </w:p>
        </w:tc>
      </w:tr>
      <w:tr w:rsidR="00ED08CF" w:rsidRPr="007C37BE" w14:paraId="49CAE98C"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1BF08B65" w14:textId="77777777" w:rsidR="00ED08CF" w:rsidRPr="007C37BE" w:rsidRDefault="00ED08CF">
            <w:r w:rsidRPr="007C37BE">
              <w:t>Oxygen</w:t>
            </w:r>
          </w:p>
        </w:tc>
        <w:tc>
          <w:tcPr>
            <w:tcW w:w="1100" w:type="dxa"/>
            <w:hideMark/>
          </w:tcPr>
          <w:p w14:paraId="76206BF1"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97</w:t>
            </w:r>
          </w:p>
        </w:tc>
        <w:tc>
          <w:tcPr>
            <w:tcW w:w="15316" w:type="dxa"/>
            <w:hideMark/>
          </w:tcPr>
          <w:p w14:paraId="54D9FCFA"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Dissolved oxygen in mL/L for </w:t>
            </w:r>
            <w:proofErr w:type="spellStart"/>
            <w:r w:rsidRPr="007C37BE">
              <w:t>EventID</w:t>
            </w:r>
            <w:proofErr w:type="spellEnd"/>
            <w:r w:rsidRPr="007C37BE">
              <w:t>.  Use best value or averaged value.  Methods should be reported in "</w:t>
            </w:r>
            <w:proofErr w:type="spellStart"/>
            <w:r w:rsidRPr="007C37BE">
              <w:t>OccurrenceComments</w:t>
            </w:r>
            <w:proofErr w:type="spellEnd"/>
            <w:r w:rsidRPr="007C37BE">
              <w:t xml:space="preserve">". </w:t>
            </w:r>
          </w:p>
        </w:tc>
      </w:tr>
      <w:tr w:rsidR="00ED08CF" w:rsidRPr="007C37BE" w14:paraId="336B2724"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086E7AD3" w14:textId="77777777" w:rsidR="00ED08CF" w:rsidRPr="007C37BE" w:rsidRDefault="00ED08CF">
            <w:r w:rsidRPr="007C37BE">
              <w:t>pH</w:t>
            </w:r>
          </w:p>
        </w:tc>
        <w:tc>
          <w:tcPr>
            <w:tcW w:w="1100" w:type="dxa"/>
            <w:hideMark/>
          </w:tcPr>
          <w:p w14:paraId="116AB7C3"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98</w:t>
            </w:r>
          </w:p>
        </w:tc>
        <w:tc>
          <w:tcPr>
            <w:tcW w:w="15316" w:type="dxa"/>
            <w:hideMark/>
          </w:tcPr>
          <w:p w14:paraId="461875C7"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pH value in units of total </w:t>
            </w:r>
            <w:proofErr w:type="spellStart"/>
            <w:r w:rsidRPr="007C37BE">
              <w:t>pH.</w:t>
            </w:r>
            <w:proofErr w:type="spellEnd"/>
            <w:r w:rsidRPr="007C37BE">
              <w:t xml:space="preserve"> Methods should be reported in "</w:t>
            </w:r>
            <w:proofErr w:type="spellStart"/>
            <w:r w:rsidRPr="007C37BE">
              <w:t>OccurrenceComments</w:t>
            </w:r>
            <w:proofErr w:type="spellEnd"/>
            <w:r w:rsidRPr="007C37BE">
              <w:t>".</w:t>
            </w:r>
          </w:p>
        </w:tc>
      </w:tr>
      <w:tr w:rsidR="00ED08CF" w:rsidRPr="007C37BE" w14:paraId="0CF987F0"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30C94D5F" w14:textId="77777777" w:rsidR="00ED08CF" w:rsidRPr="007C37BE" w:rsidRDefault="00ED08CF">
            <w:proofErr w:type="spellStart"/>
            <w:r w:rsidRPr="007C37BE">
              <w:t>pHscale</w:t>
            </w:r>
            <w:proofErr w:type="spellEnd"/>
          </w:p>
        </w:tc>
        <w:tc>
          <w:tcPr>
            <w:tcW w:w="1100" w:type="dxa"/>
            <w:hideMark/>
          </w:tcPr>
          <w:p w14:paraId="35A9FF51"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99</w:t>
            </w:r>
          </w:p>
        </w:tc>
        <w:tc>
          <w:tcPr>
            <w:tcW w:w="15316" w:type="dxa"/>
            <w:hideMark/>
          </w:tcPr>
          <w:p w14:paraId="55B49D0B"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Scale used to measure </w:t>
            </w:r>
            <w:proofErr w:type="spellStart"/>
            <w:r w:rsidRPr="007C37BE">
              <w:t>pH.</w:t>
            </w:r>
            <w:proofErr w:type="spellEnd"/>
            <w:r w:rsidRPr="007C37BE">
              <w:t xml:space="preserve"> Methods should be reported in "</w:t>
            </w:r>
            <w:proofErr w:type="spellStart"/>
            <w:r w:rsidRPr="007C37BE">
              <w:t>OccurrenceComments</w:t>
            </w:r>
            <w:proofErr w:type="spellEnd"/>
            <w:r w:rsidRPr="007C37BE">
              <w:t>".</w:t>
            </w:r>
          </w:p>
        </w:tc>
      </w:tr>
      <w:tr w:rsidR="00ED08CF" w:rsidRPr="007C37BE" w14:paraId="645106FB"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5BE0CCF7" w14:textId="77777777" w:rsidR="00ED08CF" w:rsidRPr="007C37BE" w:rsidRDefault="00ED08CF">
            <w:r w:rsidRPr="007C37BE">
              <w:t>pCO2</w:t>
            </w:r>
          </w:p>
        </w:tc>
        <w:tc>
          <w:tcPr>
            <w:tcW w:w="1100" w:type="dxa"/>
            <w:hideMark/>
          </w:tcPr>
          <w:p w14:paraId="5A240435"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100</w:t>
            </w:r>
          </w:p>
        </w:tc>
        <w:tc>
          <w:tcPr>
            <w:tcW w:w="15316" w:type="dxa"/>
            <w:hideMark/>
          </w:tcPr>
          <w:p w14:paraId="32C25559"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Partial pressure of CO2 in seawater, units = </w:t>
            </w:r>
            <w:proofErr w:type="spellStart"/>
            <w:r w:rsidRPr="007C37BE">
              <w:t>microatmospheres</w:t>
            </w:r>
            <w:proofErr w:type="spellEnd"/>
            <w:r w:rsidRPr="007C37BE">
              <w:t>.  Methods should be reported in "</w:t>
            </w:r>
            <w:proofErr w:type="spellStart"/>
            <w:r w:rsidRPr="007C37BE">
              <w:t>OccurrenceComments</w:t>
            </w:r>
            <w:proofErr w:type="spellEnd"/>
            <w:r w:rsidRPr="007C37BE">
              <w:t>".</w:t>
            </w:r>
          </w:p>
        </w:tc>
      </w:tr>
      <w:tr w:rsidR="00ED08CF" w:rsidRPr="007C37BE" w14:paraId="7A799D6F"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1385A83F" w14:textId="77777777" w:rsidR="00ED08CF" w:rsidRPr="007C37BE" w:rsidRDefault="00ED08CF">
            <w:r w:rsidRPr="007C37BE">
              <w:t>TA</w:t>
            </w:r>
          </w:p>
        </w:tc>
        <w:tc>
          <w:tcPr>
            <w:tcW w:w="1100" w:type="dxa"/>
            <w:hideMark/>
          </w:tcPr>
          <w:p w14:paraId="0994434B"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101</w:t>
            </w:r>
          </w:p>
        </w:tc>
        <w:tc>
          <w:tcPr>
            <w:tcW w:w="15316" w:type="dxa"/>
            <w:hideMark/>
          </w:tcPr>
          <w:p w14:paraId="17E655E3"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Total alkalinity, units should be micromoles per kilogram. Methods should be reported in "</w:t>
            </w:r>
            <w:proofErr w:type="spellStart"/>
            <w:r w:rsidRPr="007C37BE">
              <w:t>OccurrenceComments</w:t>
            </w:r>
            <w:proofErr w:type="spellEnd"/>
            <w:r w:rsidRPr="007C37BE">
              <w:t>".</w:t>
            </w:r>
          </w:p>
        </w:tc>
      </w:tr>
      <w:tr w:rsidR="00ED08CF" w:rsidRPr="007C37BE" w14:paraId="23027086"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26999F77" w14:textId="77777777" w:rsidR="00ED08CF" w:rsidRPr="007C37BE" w:rsidRDefault="00ED08CF">
            <w:r w:rsidRPr="007C37BE">
              <w:t>DIC</w:t>
            </w:r>
          </w:p>
        </w:tc>
        <w:tc>
          <w:tcPr>
            <w:tcW w:w="1100" w:type="dxa"/>
            <w:hideMark/>
          </w:tcPr>
          <w:p w14:paraId="6E8760AF"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102</w:t>
            </w:r>
          </w:p>
        </w:tc>
        <w:tc>
          <w:tcPr>
            <w:tcW w:w="15316" w:type="dxa"/>
            <w:hideMark/>
          </w:tcPr>
          <w:p w14:paraId="5A950C37"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Dissolved inorganic carbon, units should be micromoles per kilogram. Methods should be reported in "</w:t>
            </w:r>
            <w:proofErr w:type="spellStart"/>
            <w:r w:rsidRPr="007C37BE">
              <w:t>OccurrenceComments</w:t>
            </w:r>
            <w:proofErr w:type="spellEnd"/>
            <w:r w:rsidRPr="007C37BE">
              <w:t>".</w:t>
            </w:r>
          </w:p>
        </w:tc>
      </w:tr>
      <w:tr w:rsidR="00ED08CF" w:rsidRPr="007C37BE" w14:paraId="218956E9" w14:textId="77777777" w:rsidTr="00ED08CF">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811" w:type="dxa"/>
            <w:hideMark/>
          </w:tcPr>
          <w:p w14:paraId="2FA396A7" w14:textId="77777777" w:rsidR="00ED08CF" w:rsidRPr="007C37BE" w:rsidRDefault="00ED08CF">
            <w:proofErr w:type="spellStart"/>
            <w:r w:rsidRPr="007C37BE">
              <w:t>RecordType</w:t>
            </w:r>
            <w:proofErr w:type="spellEnd"/>
          </w:p>
        </w:tc>
        <w:tc>
          <w:tcPr>
            <w:tcW w:w="1100" w:type="dxa"/>
            <w:hideMark/>
          </w:tcPr>
          <w:p w14:paraId="31D75392"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103</w:t>
            </w:r>
          </w:p>
        </w:tc>
        <w:tc>
          <w:tcPr>
            <w:tcW w:w="15316" w:type="dxa"/>
            <w:hideMark/>
          </w:tcPr>
          <w:p w14:paraId="2CADC5C8"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Denotes the origin and type of record. The options are: published literature ("literature"); a collected specimen, including those from literature ("specimen"); observation from a still image ("still image"); observation from video ("video observation"); cumulative observation from a video transect ("video transect"); notation without a specimen or image ("notation"); or observation from trawl surveys, longline surveys, and/or observer records ("catch record").</w:t>
            </w:r>
          </w:p>
        </w:tc>
      </w:tr>
      <w:tr w:rsidR="00ED08CF" w:rsidRPr="007C37BE" w14:paraId="06594C65" w14:textId="77777777" w:rsidTr="00ED08CF">
        <w:trPr>
          <w:trHeight w:val="1728"/>
        </w:trPr>
        <w:tc>
          <w:tcPr>
            <w:cnfStyle w:val="001000000000" w:firstRow="0" w:lastRow="0" w:firstColumn="1" w:lastColumn="0" w:oddVBand="0" w:evenVBand="0" w:oddHBand="0" w:evenHBand="0" w:firstRowFirstColumn="0" w:firstRowLastColumn="0" w:lastRowFirstColumn="0" w:lastRowLastColumn="0"/>
            <w:tcW w:w="2811" w:type="dxa"/>
            <w:hideMark/>
          </w:tcPr>
          <w:p w14:paraId="2CD7E689" w14:textId="77777777" w:rsidR="00ED08CF" w:rsidRPr="007C37BE" w:rsidRDefault="00ED08CF">
            <w:proofErr w:type="spellStart"/>
            <w:r w:rsidRPr="007C37BE">
              <w:t>ImageFilePath</w:t>
            </w:r>
            <w:proofErr w:type="spellEnd"/>
          </w:p>
        </w:tc>
        <w:tc>
          <w:tcPr>
            <w:tcW w:w="1100" w:type="dxa"/>
            <w:hideMark/>
          </w:tcPr>
          <w:p w14:paraId="71B3F0F4"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104</w:t>
            </w:r>
          </w:p>
        </w:tc>
        <w:tc>
          <w:tcPr>
            <w:tcW w:w="15316" w:type="dxa"/>
            <w:hideMark/>
          </w:tcPr>
          <w:p w14:paraId="1F2FC305"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Full file path and file name to still image(s) that recorded the observation.  The file path and name will provide the Program with enough information to link the image to the record. Two or more images can be submitted per observation, separated by the pipe character with a leading a trailing space, " | ". For example, an in-situ and on-deck image of the same organism.   If multiple images are submitted, the first image in the list should be the one that you want displayed on the web mapping portal.  This primary image will be displayed when a web mapping portal user clicks on a coral or sponge point in the map.</w:t>
            </w:r>
          </w:p>
        </w:tc>
      </w:tr>
      <w:tr w:rsidR="00ED08CF" w:rsidRPr="007C37BE" w14:paraId="6C95B142" w14:textId="77777777" w:rsidTr="00ED08CF">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2AD46D4C" w14:textId="77777777" w:rsidR="00ED08CF" w:rsidRPr="007C37BE" w:rsidRDefault="00ED08CF">
            <w:proofErr w:type="spellStart"/>
            <w:r w:rsidRPr="007C37BE">
              <w:t>DataProvider</w:t>
            </w:r>
            <w:proofErr w:type="spellEnd"/>
          </w:p>
        </w:tc>
        <w:tc>
          <w:tcPr>
            <w:tcW w:w="1100" w:type="dxa"/>
            <w:hideMark/>
          </w:tcPr>
          <w:p w14:paraId="3271D5B3"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105</w:t>
            </w:r>
          </w:p>
        </w:tc>
        <w:tc>
          <w:tcPr>
            <w:tcW w:w="15316" w:type="dxa"/>
            <w:hideMark/>
          </w:tcPr>
          <w:p w14:paraId="54200CBE"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Identifies the originator of the data. This is the institution, publication, or individual, who ultimately deserves credit for acquiring or aggregating the data and making it available. A single institution or individual is preferred multiple. When an individual is listed, use "Last Name, First Name" format.  Publications should be abbreviated as such, "</w:t>
            </w:r>
            <w:proofErr w:type="spellStart"/>
            <w:r w:rsidRPr="007C37BE">
              <w:t>Pante</w:t>
            </w:r>
            <w:proofErr w:type="spellEnd"/>
            <w:r w:rsidRPr="007C37BE">
              <w:t xml:space="preserve"> et al. 2012".</w:t>
            </w:r>
          </w:p>
        </w:tc>
      </w:tr>
      <w:tr w:rsidR="00ED08CF" w:rsidRPr="007C37BE" w14:paraId="32AABBB7" w14:textId="77777777" w:rsidTr="00ED08CF">
        <w:trPr>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45BE21D2" w14:textId="77777777" w:rsidR="00ED08CF" w:rsidRPr="007C37BE" w:rsidRDefault="00ED08CF">
            <w:proofErr w:type="spellStart"/>
            <w:r w:rsidRPr="007C37BE">
              <w:lastRenderedPageBreak/>
              <w:t>DataContact</w:t>
            </w:r>
            <w:proofErr w:type="spellEnd"/>
          </w:p>
        </w:tc>
        <w:tc>
          <w:tcPr>
            <w:tcW w:w="1100" w:type="dxa"/>
            <w:hideMark/>
          </w:tcPr>
          <w:p w14:paraId="2A243E0C"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106</w:t>
            </w:r>
          </w:p>
        </w:tc>
        <w:tc>
          <w:tcPr>
            <w:tcW w:w="15316" w:type="dxa"/>
            <w:hideMark/>
          </w:tcPr>
          <w:p w14:paraId="4B6D1425"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The name and e-mail of the individual who is the primary representative of the "</w:t>
            </w:r>
            <w:proofErr w:type="spellStart"/>
            <w:r w:rsidRPr="007C37BE">
              <w:t>DataProvider</w:t>
            </w:r>
            <w:proofErr w:type="spellEnd"/>
            <w:r w:rsidRPr="007C37BE">
              <w:t>". The preferred format is "Last Name, First Name; e-mail". "</w:t>
            </w:r>
            <w:proofErr w:type="spellStart"/>
            <w:r w:rsidRPr="007C37BE">
              <w:t>DataProvider</w:t>
            </w:r>
            <w:proofErr w:type="spellEnd"/>
            <w:r w:rsidRPr="007C37BE">
              <w:t>" and "</w:t>
            </w:r>
            <w:proofErr w:type="spellStart"/>
            <w:r w:rsidRPr="007C37BE">
              <w:t>DataContact</w:t>
            </w:r>
            <w:proofErr w:type="spellEnd"/>
            <w:r w:rsidRPr="007C37BE">
              <w:t>" may be the same person, if "</w:t>
            </w:r>
            <w:proofErr w:type="spellStart"/>
            <w:r w:rsidRPr="007C37BE">
              <w:t>DataProvider</w:t>
            </w:r>
            <w:proofErr w:type="spellEnd"/>
            <w:r w:rsidRPr="007C37BE">
              <w:t>" is an individual and not an institution.</w:t>
            </w:r>
          </w:p>
        </w:tc>
      </w:tr>
      <w:tr w:rsidR="00ED08CF" w:rsidRPr="007C37BE" w14:paraId="13536F41"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noWrap/>
            <w:hideMark/>
          </w:tcPr>
          <w:p w14:paraId="5AF02103" w14:textId="77777777" w:rsidR="00ED08CF" w:rsidRPr="007C37BE" w:rsidRDefault="00ED08CF">
            <w:r w:rsidRPr="007C37BE">
              <w:t>Modified</w:t>
            </w:r>
          </w:p>
        </w:tc>
        <w:tc>
          <w:tcPr>
            <w:tcW w:w="1100" w:type="dxa"/>
            <w:hideMark/>
          </w:tcPr>
          <w:p w14:paraId="492F5F82"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107</w:t>
            </w:r>
          </w:p>
        </w:tc>
        <w:tc>
          <w:tcPr>
            <w:tcW w:w="15316" w:type="dxa"/>
            <w:hideMark/>
          </w:tcPr>
          <w:p w14:paraId="396FDBE3"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The most recent date the </w:t>
            </w:r>
            <w:proofErr w:type="spellStart"/>
            <w:r w:rsidRPr="007C37BE">
              <w:t>DataProvider</w:t>
            </w:r>
            <w:proofErr w:type="spellEnd"/>
            <w:r w:rsidRPr="007C37BE">
              <w:t xml:space="preserve"> updated or verified the record. Format: YYYY-MM-DD. If the </w:t>
            </w:r>
            <w:proofErr w:type="spellStart"/>
            <w:r w:rsidRPr="007C37BE">
              <w:t>DataProvider</w:t>
            </w:r>
            <w:proofErr w:type="spellEnd"/>
            <w:r w:rsidRPr="007C37BE">
              <w:t xml:space="preserve"> does not record or provide this information, the date the record became available to NOAA will be used.</w:t>
            </w:r>
          </w:p>
        </w:tc>
      </w:tr>
      <w:tr w:rsidR="00ED08CF" w:rsidRPr="007C37BE" w14:paraId="4580E3F9" w14:textId="77777777" w:rsidTr="00ED08CF">
        <w:trPr>
          <w:trHeight w:val="1152"/>
        </w:trPr>
        <w:tc>
          <w:tcPr>
            <w:cnfStyle w:val="001000000000" w:firstRow="0" w:lastRow="0" w:firstColumn="1" w:lastColumn="0" w:oddVBand="0" w:evenVBand="0" w:oddHBand="0" w:evenHBand="0" w:firstRowFirstColumn="0" w:firstRowLastColumn="0" w:lastRowFirstColumn="0" w:lastRowLastColumn="0"/>
            <w:tcW w:w="2811" w:type="dxa"/>
            <w:noWrap/>
            <w:hideMark/>
          </w:tcPr>
          <w:p w14:paraId="02DFD7A6" w14:textId="77777777" w:rsidR="00ED08CF" w:rsidRPr="007C37BE" w:rsidRDefault="00ED08CF">
            <w:proofErr w:type="spellStart"/>
            <w:r w:rsidRPr="007C37BE">
              <w:t>EntryUpdate</w:t>
            </w:r>
            <w:proofErr w:type="spellEnd"/>
          </w:p>
        </w:tc>
        <w:tc>
          <w:tcPr>
            <w:tcW w:w="1100" w:type="dxa"/>
            <w:hideMark/>
          </w:tcPr>
          <w:p w14:paraId="6060B646"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108</w:t>
            </w:r>
          </w:p>
        </w:tc>
        <w:tc>
          <w:tcPr>
            <w:tcW w:w="15316" w:type="dxa"/>
            <w:hideMark/>
          </w:tcPr>
          <w:p w14:paraId="793D7365"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The most recent date the DSCRTP Program updated or verified the record. Format: YYYY-MM-DD.   This variable will only contain a value if the DSCRTP Program has updated a record which has previously been published in the database.  Also see the related variables that inform record versioning: 'Modified' and '</w:t>
            </w:r>
            <w:proofErr w:type="spellStart"/>
            <w:r w:rsidRPr="007C37BE">
              <w:t>EntryDate</w:t>
            </w:r>
            <w:proofErr w:type="spellEnd"/>
            <w:r w:rsidRPr="007C37BE">
              <w:t>'.</w:t>
            </w:r>
          </w:p>
        </w:tc>
      </w:tr>
      <w:tr w:rsidR="00ED08CF" w:rsidRPr="007C37BE" w14:paraId="5831AF3F" w14:textId="77777777" w:rsidTr="00ED08CF">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11" w:type="dxa"/>
            <w:hideMark/>
          </w:tcPr>
          <w:p w14:paraId="7CB6B214" w14:textId="77777777" w:rsidR="00ED08CF" w:rsidRPr="007C37BE" w:rsidRDefault="00ED08CF">
            <w:proofErr w:type="spellStart"/>
            <w:r w:rsidRPr="007C37BE">
              <w:t>WebSite</w:t>
            </w:r>
            <w:proofErr w:type="spellEnd"/>
          </w:p>
        </w:tc>
        <w:tc>
          <w:tcPr>
            <w:tcW w:w="1100" w:type="dxa"/>
            <w:hideMark/>
          </w:tcPr>
          <w:p w14:paraId="07DA9551"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109</w:t>
            </w:r>
          </w:p>
        </w:tc>
        <w:tc>
          <w:tcPr>
            <w:tcW w:w="15316" w:type="dxa"/>
            <w:hideMark/>
          </w:tcPr>
          <w:p w14:paraId="679EF534"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World Wide Web link (URL) to an online resource for the "</w:t>
            </w:r>
            <w:proofErr w:type="spellStart"/>
            <w:r w:rsidRPr="007C37BE">
              <w:t>SurveyEvent</w:t>
            </w:r>
            <w:proofErr w:type="spellEnd"/>
            <w:r w:rsidRPr="007C37BE">
              <w:t xml:space="preserve">" (e.g., a web page devoted to this dataset or expedition). Multiple URLs can be </w:t>
            </w:r>
            <w:proofErr w:type="gramStart"/>
            <w:r w:rsidRPr="007C37BE">
              <w:t>listed</w:t>
            </w:r>
            <w:proofErr w:type="gramEnd"/>
            <w:r w:rsidRPr="007C37BE">
              <w:t xml:space="preserve"> and they should be separated the pipe character with a leading a trailing space, " | ".</w:t>
            </w:r>
          </w:p>
        </w:tc>
      </w:tr>
      <w:tr w:rsidR="00ED08CF" w:rsidRPr="007C37BE" w14:paraId="0135B13B" w14:textId="77777777" w:rsidTr="00ED08CF">
        <w:trPr>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051CD82F" w14:textId="77777777" w:rsidR="00ED08CF" w:rsidRPr="007C37BE" w:rsidRDefault="00ED08CF">
            <w:proofErr w:type="spellStart"/>
            <w:r w:rsidRPr="007C37BE">
              <w:t>EntryDate</w:t>
            </w:r>
            <w:proofErr w:type="spellEnd"/>
          </w:p>
        </w:tc>
        <w:tc>
          <w:tcPr>
            <w:tcW w:w="1100" w:type="dxa"/>
            <w:hideMark/>
          </w:tcPr>
          <w:p w14:paraId="3E9E43D0"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110</w:t>
            </w:r>
          </w:p>
        </w:tc>
        <w:tc>
          <w:tcPr>
            <w:tcW w:w="15316" w:type="dxa"/>
            <w:hideMark/>
          </w:tcPr>
          <w:p w14:paraId="589C5A01"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The date on which the record was initially merged into the DSCRTP database by NOAA. Format YYYY-MM-DD. (UTC date).</w:t>
            </w:r>
          </w:p>
        </w:tc>
      </w:tr>
      <w:tr w:rsidR="00ED08CF" w:rsidRPr="007C37BE" w14:paraId="23EBD589" w14:textId="77777777" w:rsidTr="00ED08C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11" w:type="dxa"/>
            <w:hideMark/>
          </w:tcPr>
          <w:p w14:paraId="03DCE83F" w14:textId="77777777" w:rsidR="00ED08CF" w:rsidRPr="007C37BE" w:rsidRDefault="00ED08CF">
            <w:r w:rsidRPr="007C37BE">
              <w:t>Reporter</w:t>
            </w:r>
          </w:p>
        </w:tc>
        <w:tc>
          <w:tcPr>
            <w:tcW w:w="1100" w:type="dxa"/>
            <w:hideMark/>
          </w:tcPr>
          <w:p w14:paraId="4CC67B20"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111</w:t>
            </w:r>
          </w:p>
        </w:tc>
        <w:tc>
          <w:tcPr>
            <w:tcW w:w="15316" w:type="dxa"/>
            <w:hideMark/>
          </w:tcPr>
          <w:p w14:paraId="756E4F79"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Person who submitted the data to the DSCRTP.  This person does not have to be the same as </w:t>
            </w:r>
            <w:proofErr w:type="spellStart"/>
            <w:r w:rsidRPr="007C37BE">
              <w:t>DataContact</w:t>
            </w:r>
            <w:proofErr w:type="spellEnd"/>
            <w:r w:rsidRPr="007C37BE">
              <w:t xml:space="preserve">, </w:t>
            </w:r>
            <w:proofErr w:type="spellStart"/>
            <w:r w:rsidRPr="007C37BE">
              <w:t>DataProvider</w:t>
            </w:r>
            <w:proofErr w:type="spellEnd"/>
            <w:r w:rsidRPr="007C37BE">
              <w:t xml:space="preserve">, or PI. Format should be </w:t>
            </w:r>
            <w:proofErr w:type="spellStart"/>
            <w:r w:rsidRPr="007C37BE">
              <w:t>LastName</w:t>
            </w:r>
            <w:proofErr w:type="spellEnd"/>
            <w:r w:rsidRPr="007C37BE">
              <w:t>, FirstName</w:t>
            </w:r>
          </w:p>
        </w:tc>
      </w:tr>
      <w:tr w:rsidR="00ED08CF" w:rsidRPr="007C37BE" w14:paraId="09650905" w14:textId="77777777" w:rsidTr="00ED08CF">
        <w:trPr>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296BB6EC" w14:textId="77777777" w:rsidR="00ED08CF" w:rsidRPr="007C37BE" w:rsidRDefault="00ED08CF">
            <w:proofErr w:type="spellStart"/>
            <w:r w:rsidRPr="007C37BE">
              <w:t>ReporterEmail</w:t>
            </w:r>
            <w:proofErr w:type="spellEnd"/>
          </w:p>
        </w:tc>
        <w:tc>
          <w:tcPr>
            <w:tcW w:w="1100" w:type="dxa"/>
            <w:hideMark/>
          </w:tcPr>
          <w:p w14:paraId="24554085"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112</w:t>
            </w:r>
          </w:p>
        </w:tc>
        <w:tc>
          <w:tcPr>
            <w:tcW w:w="15316" w:type="dxa"/>
            <w:hideMark/>
          </w:tcPr>
          <w:p w14:paraId="7598FE69"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E-mail of the reporter. </w:t>
            </w:r>
          </w:p>
        </w:tc>
      </w:tr>
      <w:tr w:rsidR="00ED08CF" w:rsidRPr="007C37BE" w14:paraId="0D47E834" w14:textId="77777777" w:rsidTr="00ED08C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1" w:type="dxa"/>
            <w:hideMark/>
          </w:tcPr>
          <w:p w14:paraId="0417B67F" w14:textId="77777777" w:rsidR="00ED08CF" w:rsidRPr="007C37BE" w:rsidRDefault="00ED08CF">
            <w:proofErr w:type="spellStart"/>
            <w:r w:rsidRPr="007C37BE">
              <w:t>ReporterComments</w:t>
            </w:r>
            <w:proofErr w:type="spellEnd"/>
          </w:p>
        </w:tc>
        <w:tc>
          <w:tcPr>
            <w:tcW w:w="1100" w:type="dxa"/>
            <w:hideMark/>
          </w:tcPr>
          <w:p w14:paraId="1CC0EA06" w14:textId="77777777" w:rsidR="00ED08CF" w:rsidRPr="007C37BE" w:rsidRDefault="00ED08CF" w:rsidP="00ED08CF">
            <w:pPr>
              <w:cnfStyle w:val="000000100000" w:firstRow="0" w:lastRow="0" w:firstColumn="0" w:lastColumn="0" w:oddVBand="0" w:evenVBand="0" w:oddHBand="1" w:evenHBand="0" w:firstRowFirstColumn="0" w:firstRowLastColumn="0" w:lastRowFirstColumn="0" w:lastRowLastColumn="0"/>
            </w:pPr>
            <w:r w:rsidRPr="007C37BE">
              <w:t>113</w:t>
            </w:r>
          </w:p>
        </w:tc>
        <w:tc>
          <w:tcPr>
            <w:tcW w:w="15316" w:type="dxa"/>
            <w:hideMark/>
          </w:tcPr>
          <w:p w14:paraId="2FDEB163" w14:textId="77777777" w:rsidR="00ED08CF" w:rsidRPr="007C37BE" w:rsidRDefault="00ED08CF">
            <w:pPr>
              <w:cnfStyle w:val="000000100000" w:firstRow="0" w:lastRow="0" w:firstColumn="0" w:lastColumn="0" w:oddVBand="0" w:evenVBand="0" w:oddHBand="1" w:evenHBand="0" w:firstRowFirstColumn="0" w:firstRowLastColumn="0" w:lastRowFirstColumn="0" w:lastRowLastColumn="0"/>
            </w:pPr>
            <w:r w:rsidRPr="007C37BE">
              <w:t xml:space="preserve">Other comments by or about the "Reporter".  </w:t>
            </w:r>
          </w:p>
        </w:tc>
      </w:tr>
      <w:tr w:rsidR="00ED08CF" w:rsidRPr="007C37BE" w14:paraId="20C93A68" w14:textId="77777777" w:rsidTr="00ED08CF">
        <w:trPr>
          <w:trHeight w:val="1152"/>
        </w:trPr>
        <w:tc>
          <w:tcPr>
            <w:cnfStyle w:val="001000000000" w:firstRow="0" w:lastRow="0" w:firstColumn="1" w:lastColumn="0" w:oddVBand="0" w:evenVBand="0" w:oddHBand="0" w:evenHBand="0" w:firstRowFirstColumn="0" w:firstRowLastColumn="0" w:lastRowFirstColumn="0" w:lastRowLastColumn="0"/>
            <w:tcW w:w="2811" w:type="dxa"/>
            <w:hideMark/>
          </w:tcPr>
          <w:p w14:paraId="1AA3C013" w14:textId="77777777" w:rsidR="00ED08CF" w:rsidRPr="007C37BE" w:rsidRDefault="00ED08CF">
            <w:proofErr w:type="spellStart"/>
            <w:r w:rsidRPr="007C37BE">
              <w:t>AccessionID</w:t>
            </w:r>
            <w:proofErr w:type="spellEnd"/>
          </w:p>
        </w:tc>
        <w:tc>
          <w:tcPr>
            <w:tcW w:w="1100" w:type="dxa"/>
            <w:hideMark/>
          </w:tcPr>
          <w:p w14:paraId="170C60B0" w14:textId="77777777" w:rsidR="00ED08CF" w:rsidRPr="007C37BE" w:rsidRDefault="00ED08CF" w:rsidP="00ED08CF">
            <w:pPr>
              <w:cnfStyle w:val="000000000000" w:firstRow="0" w:lastRow="0" w:firstColumn="0" w:lastColumn="0" w:oddVBand="0" w:evenVBand="0" w:oddHBand="0" w:evenHBand="0" w:firstRowFirstColumn="0" w:firstRowLastColumn="0" w:lastRowFirstColumn="0" w:lastRowLastColumn="0"/>
            </w:pPr>
            <w:r w:rsidRPr="007C37BE">
              <w:t>114</w:t>
            </w:r>
          </w:p>
        </w:tc>
        <w:tc>
          <w:tcPr>
            <w:tcW w:w="15316" w:type="dxa"/>
            <w:hideMark/>
          </w:tcPr>
          <w:p w14:paraId="50E5F3DD" w14:textId="77777777" w:rsidR="00ED08CF" w:rsidRPr="007C37BE" w:rsidRDefault="00ED08CF">
            <w:pPr>
              <w:cnfStyle w:val="000000000000" w:firstRow="0" w:lastRow="0" w:firstColumn="0" w:lastColumn="0" w:oddVBand="0" w:evenVBand="0" w:oddHBand="0" w:evenHBand="0" w:firstRowFirstColumn="0" w:firstRowLastColumn="0" w:lastRowFirstColumn="0" w:lastRowLastColumn="0"/>
            </w:pPr>
            <w:r w:rsidRPr="007C37BE">
              <w:t xml:space="preserve">Internal field that holds the </w:t>
            </w:r>
            <w:proofErr w:type="spellStart"/>
            <w:r w:rsidRPr="007C37BE">
              <w:t>offficial</w:t>
            </w:r>
            <w:proofErr w:type="spellEnd"/>
            <w:r w:rsidRPr="007C37BE">
              <w:t xml:space="preserve"> identifier for a dataset as it is named upon receipt from the data provider and as it moves through the QA process.   The form of this Accession </w:t>
            </w:r>
            <w:proofErr w:type="gramStart"/>
            <w:r w:rsidRPr="007C37BE">
              <w:t>ID  [</w:t>
            </w:r>
            <w:proofErr w:type="gramEnd"/>
            <w:r w:rsidRPr="007C37BE">
              <w:t>Data Provider Abbreviation]_[</w:t>
            </w:r>
            <w:proofErr w:type="spellStart"/>
            <w:r w:rsidRPr="007C37BE">
              <w:t>SurveyID</w:t>
            </w:r>
            <w:proofErr w:type="spellEnd"/>
            <w:r w:rsidRPr="007C37BE">
              <w:t xml:space="preserve"> or other short descriptive term if needed ]_[beginning </w:t>
            </w:r>
            <w:proofErr w:type="spellStart"/>
            <w:r w:rsidRPr="007C37BE">
              <w:t>ObservationYear</w:t>
            </w:r>
            <w:proofErr w:type="spellEnd"/>
            <w:r w:rsidRPr="007C37BE">
              <w:t xml:space="preserve">]_[ending </w:t>
            </w:r>
            <w:proofErr w:type="spellStart"/>
            <w:r w:rsidRPr="007C37BE">
              <w:t>ObservationYear</w:t>
            </w:r>
            <w:proofErr w:type="spellEnd"/>
            <w:r w:rsidRPr="007C37BE">
              <w:t>].</w:t>
            </w:r>
          </w:p>
        </w:tc>
      </w:tr>
    </w:tbl>
    <w:p w14:paraId="62D26871" w14:textId="77777777" w:rsidR="00FD4AAB" w:rsidRPr="007C37BE" w:rsidRDefault="00FD4AAB"/>
    <w:sectPr w:rsidR="00FD4AAB" w:rsidRPr="007C37BE" w:rsidSect="00B81EF8">
      <w:pgSz w:w="15840" w:h="12240" w:orient="landscape"/>
      <w:pgMar w:top="1440"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7D52F" w14:textId="77777777" w:rsidR="00FD6C90" w:rsidRDefault="00FD6C90" w:rsidP="00B81EF8">
      <w:r>
        <w:separator/>
      </w:r>
    </w:p>
  </w:endnote>
  <w:endnote w:type="continuationSeparator" w:id="0">
    <w:p w14:paraId="6CACE693" w14:textId="77777777" w:rsidR="00FD6C90" w:rsidRDefault="00FD6C90" w:rsidP="00B8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DD79E" w14:textId="67A9BC10" w:rsidR="00B81EF8" w:rsidRDefault="00B81EF8">
    <w:pPr>
      <w:pStyle w:val="Footer"/>
    </w:pPr>
    <w:r w:rsidRPr="00B81EF8">
      <mc:AlternateContent>
        <mc:Choice Requires="wps">
          <w:drawing>
            <wp:anchor distT="0" distB="0" distL="114300" distR="114300" simplePos="0" relativeHeight="251663360" behindDoc="0" locked="0" layoutInCell="1" allowOverlap="1" wp14:anchorId="741052A1" wp14:editId="16C2C7A2">
              <wp:simplePos x="0" y="0"/>
              <wp:positionH relativeFrom="margin">
                <wp:posOffset>4451985</wp:posOffset>
              </wp:positionH>
              <wp:positionV relativeFrom="paragraph">
                <wp:posOffset>-205105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37FC7E" w14:textId="77777777" w:rsidR="00B81EF8" w:rsidRPr="002F0598" w:rsidRDefault="00B81EF8" w:rsidP="00B81EF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DDE1688" w14:textId="77777777" w:rsidR="00B81EF8" w:rsidRPr="002F0598" w:rsidRDefault="00B81EF8" w:rsidP="00B81EF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4C13586A" w14:textId="77777777" w:rsidR="00B81EF8" w:rsidRPr="002F0598" w:rsidRDefault="00B81EF8" w:rsidP="00B81EF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D33C1D6" w14:textId="77777777" w:rsidR="00B81EF8" w:rsidRPr="002F0598" w:rsidRDefault="00B81EF8" w:rsidP="00B81EF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41052A1" id="_x0000_t202" coordsize="21600,21600" o:spt="202" path="m,l,21600r21600,l21600,xe">
              <v:stroke joinstyle="miter"/>
              <v:path gradientshapeok="t" o:connecttype="rect"/>
            </v:shapetype>
            <v:shape id="テキスト ボックス 17" o:spid="_x0000_s1027" type="#_x0000_t202" style="position:absolute;margin-left:350.55pt;margin-top:-16.15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" filled="f" stroked="f" strokeweight=".5pt">
              <v:textbox style="mso-fit-shape-to-text:t">
                <w:txbxContent>
                  <w:p w14:paraId="0B37FC7E" w14:textId="77777777" w:rsidR="00B81EF8" w:rsidRPr="002F0598" w:rsidRDefault="00B81EF8" w:rsidP="00B81EF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DDE1688" w14:textId="77777777" w:rsidR="00B81EF8" w:rsidRPr="002F0598" w:rsidRDefault="00B81EF8" w:rsidP="00B81EF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4C13586A" w14:textId="77777777" w:rsidR="00B81EF8" w:rsidRPr="002F0598" w:rsidRDefault="00B81EF8" w:rsidP="00B81EF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D33C1D6" w14:textId="77777777" w:rsidR="00B81EF8" w:rsidRPr="002F0598" w:rsidRDefault="00B81EF8" w:rsidP="00B81EF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B81EF8">
      <mc:AlternateContent>
        <mc:Choice Requires="wps">
          <w:drawing>
            <wp:anchor distT="0" distB="0" distL="114300" distR="114300" simplePos="0" relativeHeight="251662336" behindDoc="0" locked="0" layoutInCell="1" allowOverlap="1" wp14:anchorId="7018ADD5" wp14:editId="2657F0EF">
              <wp:simplePos x="0" y="0"/>
              <wp:positionH relativeFrom="margin">
                <wp:posOffset>-63500</wp:posOffset>
              </wp:positionH>
              <wp:positionV relativeFrom="paragraph">
                <wp:posOffset>-205105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D5ACCD" w14:textId="77777777" w:rsidR="00B81EF8" w:rsidRPr="00CC48E0" w:rsidRDefault="00B81EF8" w:rsidP="00B81EF8">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00531D9A" w14:textId="77777777" w:rsidR="00B81EF8" w:rsidRPr="00CC48E0" w:rsidRDefault="00B81EF8" w:rsidP="00B81EF8">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FA34A5B" w14:textId="77777777" w:rsidR="00B81EF8" w:rsidRPr="00CC48E0" w:rsidRDefault="00B81EF8" w:rsidP="00B81EF8">
                          <w:pPr>
                            <w:rPr>
                              <w:rFonts w:ascii="Myriad Pro" w:hAnsi="Myriad Pro"/>
                              <w:color w:val="595959"/>
                              <w:sz w:val="14"/>
                              <w:szCs w:val="14"/>
                            </w:rPr>
                          </w:pPr>
                          <w:r w:rsidRPr="00CC48E0">
                            <w:rPr>
                              <w:rFonts w:ascii="Myriad Pro" w:hAnsi="Myriad Pro"/>
                              <w:color w:val="595959"/>
                              <w:sz w:val="14"/>
                              <w:szCs w:val="14"/>
                            </w:rPr>
                            <w:t>4-5-7 Konan, Minato-ku, Tokyo</w:t>
                          </w:r>
                        </w:p>
                        <w:p w14:paraId="06683B63" w14:textId="77777777" w:rsidR="00B81EF8" w:rsidRPr="00CC48E0" w:rsidRDefault="00B81EF8" w:rsidP="00B81EF8">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018ADD5" id="テキスト ボックス 6" o:spid="_x0000_s1028" type="#_x0000_t202" style="position:absolute;margin-left:-5pt;margin-top:-16.1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1/ooA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" filled="f" stroked="f" strokeweight=".5pt">
              <v:textbox style="mso-fit-shape-to-text:t">
                <w:txbxContent>
                  <w:p w14:paraId="60D5ACCD" w14:textId="77777777" w:rsidR="00B81EF8" w:rsidRPr="00CC48E0" w:rsidRDefault="00B81EF8" w:rsidP="00B81EF8">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00531D9A" w14:textId="77777777" w:rsidR="00B81EF8" w:rsidRPr="00CC48E0" w:rsidRDefault="00B81EF8" w:rsidP="00B81EF8">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FA34A5B" w14:textId="77777777" w:rsidR="00B81EF8" w:rsidRPr="00CC48E0" w:rsidRDefault="00B81EF8" w:rsidP="00B81EF8">
                    <w:pPr>
                      <w:rPr>
                        <w:rFonts w:ascii="Myriad Pro" w:hAnsi="Myriad Pro"/>
                        <w:color w:val="595959"/>
                        <w:sz w:val="14"/>
                        <w:szCs w:val="14"/>
                      </w:rPr>
                    </w:pPr>
                    <w:r w:rsidRPr="00CC48E0">
                      <w:rPr>
                        <w:rFonts w:ascii="Myriad Pro" w:hAnsi="Myriad Pro"/>
                        <w:color w:val="595959"/>
                        <w:sz w:val="14"/>
                        <w:szCs w:val="14"/>
                      </w:rPr>
                      <w:t>4-5-7 Konan, Minato-ku, Tokyo</w:t>
                    </w:r>
                  </w:p>
                  <w:p w14:paraId="06683B63" w14:textId="77777777" w:rsidR="00B81EF8" w:rsidRPr="00CC48E0" w:rsidRDefault="00B81EF8" w:rsidP="00B81EF8">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B81EF8">
      <mc:AlternateContent>
        <mc:Choice Requires="wpg">
          <w:drawing>
            <wp:anchor distT="0" distB="0" distL="114300" distR="114300" simplePos="0" relativeHeight="251664384" behindDoc="1" locked="0" layoutInCell="1" allowOverlap="1" wp14:anchorId="56A44FB3" wp14:editId="4B235A9C">
              <wp:simplePos x="0" y="0"/>
              <wp:positionH relativeFrom="margin">
                <wp:posOffset>-5876</wp:posOffset>
              </wp:positionH>
              <wp:positionV relativeFrom="paragraph">
                <wp:posOffset>371475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6A962B" id="グループ化 19" o:spid="_x0000_s1026" style="position:absolute;margin-left:-.45pt;margin-top:29.2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DxgG7bQQAAOYNAAAOAAAAAAAAAAAAAAAAADoCAABkcnMv&#10;ZTJvRG9jLnhtbFBLAQItAAoAAAAAAAAAIQCU720HyAAAAMgAAAAUAAAAAAAAAAAAAAAAANMGAABk&#10;cnMvbWVkaWEvaW1hZ2UxLnBuZ1BLAQItABQABgAIAAAAIQCStXIs3gAAAAcBAAAPAAAAAAAAAAAA&#10;AAAAAM0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A0036F" w14:textId="77777777" w:rsidR="00FD6C90" w:rsidRDefault="00FD6C90" w:rsidP="00B81EF8">
      <w:r>
        <w:separator/>
      </w:r>
    </w:p>
  </w:footnote>
  <w:footnote w:type="continuationSeparator" w:id="0">
    <w:p w14:paraId="5E47BAC3" w14:textId="77777777" w:rsidR="00FD6C90" w:rsidRDefault="00FD6C90" w:rsidP="00B81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AB598" w14:textId="5F7785A8" w:rsidR="00B81EF8" w:rsidRDefault="00B81EF8">
    <w:pPr>
      <w:pStyle w:val="Header"/>
    </w:pPr>
    <w:r w:rsidRPr="00B81EF8">
      <w:drawing>
        <wp:anchor distT="0" distB="0" distL="114300" distR="114300" simplePos="0" relativeHeight="251659264" behindDoc="1" locked="0" layoutInCell="1" allowOverlap="1" wp14:anchorId="169A0B7B" wp14:editId="2EAD114A">
          <wp:simplePos x="0" y="0"/>
          <wp:positionH relativeFrom="margin">
            <wp:posOffset>2508885</wp:posOffset>
          </wp:positionH>
          <wp:positionV relativeFrom="paragraph">
            <wp:posOffset>-314325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Pr="00B81EF8">
      <mc:AlternateContent>
        <mc:Choice Requires="wps">
          <w:drawing>
            <wp:anchor distT="0" distB="0" distL="114300" distR="114300" simplePos="0" relativeHeight="251660288" behindDoc="1" locked="0" layoutInCell="1" allowOverlap="0" wp14:anchorId="43FB627F" wp14:editId="3C47EF1D">
              <wp:simplePos x="0" y="0"/>
              <wp:positionH relativeFrom="margin">
                <wp:posOffset>1392072</wp:posOffset>
              </wp:positionH>
              <wp:positionV relativeFrom="paragraph">
                <wp:posOffset>460802</wp:posOffset>
              </wp:positionV>
              <wp:extent cx="3381375" cy="238125"/>
              <wp:effectExtent l="0" t="0" r="0" b="0"/>
              <wp:wrapNone/>
              <wp:docPr id="7"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6874B6B" w14:textId="77777777" w:rsidR="00B81EF8" w:rsidRPr="00D42168" w:rsidRDefault="00B81EF8" w:rsidP="00B81EF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B627F" id="_x0000_t202" coordsize="21600,21600" o:spt="202" path="m,l,21600r21600,l21600,xe">
              <v:stroke joinstyle="miter"/>
              <v:path gradientshapeok="t" o:connecttype="rect"/>
            </v:shapetype>
            <v:shape id="テキスト ボックス 15" o:spid="_x0000_s1026" type="#_x0000_t202" style="position:absolute;margin-left:109.6pt;margin-top:36.3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" o:allowoverlap="f" filled="f" stroked="f" strokeweight=".5pt">
              <v:textbox>
                <w:txbxContent>
                  <w:p w14:paraId="66874B6B" w14:textId="77777777" w:rsidR="00B81EF8" w:rsidRPr="00D42168" w:rsidRDefault="00B81EF8" w:rsidP="00B81EF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AAB"/>
    <w:rsid w:val="00120F2C"/>
    <w:rsid w:val="005D559A"/>
    <w:rsid w:val="007C37BE"/>
    <w:rsid w:val="00B81EF8"/>
    <w:rsid w:val="00D63C90"/>
    <w:rsid w:val="00DC3715"/>
    <w:rsid w:val="00ED08CF"/>
    <w:rsid w:val="00FD4AAB"/>
    <w:rsid w:val="00FD6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5D55B"/>
  <w15:chartTrackingRefBased/>
  <w15:docId w15:val="{5DEA91AC-616D-4BD8-9CE0-3DFA0E84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AA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4AAB"/>
    <w:rPr>
      <w:color w:val="0000FF"/>
      <w:u w:val="single"/>
    </w:rPr>
  </w:style>
  <w:style w:type="character" w:styleId="FollowedHyperlink">
    <w:name w:val="FollowedHyperlink"/>
    <w:basedOn w:val="DefaultParagraphFont"/>
    <w:uiPriority w:val="99"/>
    <w:semiHidden/>
    <w:unhideWhenUsed/>
    <w:rsid w:val="00FD4AAB"/>
    <w:rPr>
      <w:color w:val="954F72" w:themeColor="followedHyperlink"/>
      <w:u w:val="single"/>
    </w:rPr>
  </w:style>
  <w:style w:type="table" w:styleId="TableGrid">
    <w:name w:val="Table Grid"/>
    <w:basedOn w:val="TableNormal"/>
    <w:uiPriority w:val="39"/>
    <w:rsid w:val="00ED0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ED08C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B81EF8"/>
    <w:pPr>
      <w:tabs>
        <w:tab w:val="center" w:pos="4680"/>
        <w:tab w:val="right" w:pos="9360"/>
      </w:tabs>
    </w:pPr>
  </w:style>
  <w:style w:type="character" w:customStyle="1" w:styleId="HeaderChar">
    <w:name w:val="Header Char"/>
    <w:basedOn w:val="DefaultParagraphFont"/>
    <w:link w:val="Header"/>
    <w:uiPriority w:val="99"/>
    <w:rsid w:val="00B81EF8"/>
    <w:rPr>
      <w:rFonts w:ascii="Times New Roman" w:hAnsi="Times New Roman" w:cs="Times New Roman"/>
      <w:sz w:val="24"/>
      <w:szCs w:val="24"/>
    </w:rPr>
  </w:style>
  <w:style w:type="paragraph" w:styleId="Footer">
    <w:name w:val="footer"/>
    <w:basedOn w:val="Normal"/>
    <w:link w:val="FooterChar"/>
    <w:uiPriority w:val="99"/>
    <w:unhideWhenUsed/>
    <w:rsid w:val="00B81EF8"/>
    <w:pPr>
      <w:tabs>
        <w:tab w:val="center" w:pos="4680"/>
        <w:tab w:val="right" w:pos="9360"/>
      </w:tabs>
    </w:pPr>
  </w:style>
  <w:style w:type="character" w:customStyle="1" w:styleId="FooterChar">
    <w:name w:val="Footer Char"/>
    <w:basedOn w:val="DefaultParagraphFont"/>
    <w:link w:val="Footer"/>
    <w:uiPriority w:val="99"/>
    <w:rsid w:val="00B81EF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242392">
      <w:bodyDiv w:val="1"/>
      <w:marLeft w:val="0"/>
      <w:marRight w:val="0"/>
      <w:marTop w:val="0"/>
      <w:marBottom w:val="0"/>
      <w:divBdr>
        <w:top w:val="none" w:sz="0" w:space="0" w:color="auto"/>
        <w:left w:val="none" w:sz="0" w:space="0" w:color="auto"/>
        <w:bottom w:val="none" w:sz="0" w:space="0" w:color="auto"/>
        <w:right w:val="none" w:sz="0" w:space="0" w:color="auto"/>
      </w:divBdr>
    </w:div>
    <w:div w:id="444539928">
      <w:bodyDiv w:val="1"/>
      <w:marLeft w:val="0"/>
      <w:marRight w:val="0"/>
      <w:marTop w:val="0"/>
      <w:marBottom w:val="0"/>
      <w:divBdr>
        <w:top w:val="none" w:sz="0" w:space="0" w:color="auto"/>
        <w:left w:val="none" w:sz="0" w:space="0" w:color="auto"/>
        <w:bottom w:val="none" w:sz="0" w:space="0" w:color="auto"/>
        <w:right w:val="none" w:sz="0" w:space="0" w:color="auto"/>
      </w:divBdr>
    </w:div>
    <w:div w:id="594825506">
      <w:bodyDiv w:val="1"/>
      <w:marLeft w:val="0"/>
      <w:marRight w:val="0"/>
      <w:marTop w:val="0"/>
      <w:marBottom w:val="0"/>
      <w:divBdr>
        <w:top w:val="none" w:sz="0" w:space="0" w:color="auto"/>
        <w:left w:val="none" w:sz="0" w:space="0" w:color="auto"/>
        <w:bottom w:val="none" w:sz="0" w:space="0" w:color="auto"/>
        <w:right w:val="none" w:sz="0" w:space="0" w:color="auto"/>
      </w:divBdr>
    </w:div>
    <w:div w:id="694379329">
      <w:bodyDiv w:val="1"/>
      <w:marLeft w:val="0"/>
      <w:marRight w:val="0"/>
      <w:marTop w:val="0"/>
      <w:marBottom w:val="0"/>
      <w:divBdr>
        <w:top w:val="none" w:sz="0" w:space="0" w:color="auto"/>
        <w:left w:val="none" w:sz="0" w:space="0" w:color="auto"/>
        <w:bottom w:val="none" w:sz="0" w:space="0" w:color="auto"/>
        <w:right w:val="none" w:sz="0" w:space="0" w:color="auto"/>
      </w:divBdr>
    </w:div>
    <w:div w:id="1175195000">
      <w:bodyDiv w:val="1"/>
      <w:marLeft w:val="0"/>
      <w:marRight w:val="0"/>
      <w:marTop w:val="0"/>
      <w:marBottom w:val="0"/>
      <w:divBdr>
        <w:top w:val="none" w:sz="0" w:space="0" w:color="auto"/>
        <w:left w:val="none" w:sz="0" w:space="0" w:color="auto"/>
        <w:bottom w:val="none" w:sz="0" w:space="0" w:color="auto"/>
        <w:right w:val="none" w:sz="0" w:space="0" w:color="auto"/>
      </w:divBdr>
    </w:div>
    <w:div w:id="184485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po.nmfs.noaa.gov/sites/default/files/TMOHC7.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epseacoraldata.noaa.gov/"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4197</Words>
  <Characters>23929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28070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Rooper, Chris</dc:creator>
  <cp:keywords/>
  <dc:description/>
  <cp:lastModifiedBy>NPFC-SM-DESKTOP</cp:lastModifiedBy>
  <cp:revision>2</cp:revision>
  <dcterms:created xsi:type="dcterms:W3CDTF">2020-10-09T05:52:00Z</dcterms:created>
  <dcterms:modified xsi:type="dcterms:W3CDTF">2020-10-09T05:52:00Z</dcterms:modified>
</cp:coreProperties>
</file>